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14:paraId="6E4BCDDF" w14:textId="77777777" w:rsidR="00A86C13" w:rsidRPr="00A86C13" w:rsidRDefault="00A86C13" w:rsidP="00A30E12">
      <w:pPr>
        <w:rPr>
          <w:rFonts w:ascii="Sylfaen" w:hAnsi="Sylfaen"/>
          <w:color w:val="17365D"/>
          <w:sz w:val="20"/>
          <w:szCs w:val="20"/>
        </w:rPr>
      </w:pPr>
    </w:p>
    <w:p w14:paraId="6D25D96C" w14:textId="77777777" w:rsidR="00A86C13" w:rsidRDefault="00A86C13" w:rsidP="00A30E12">
      <w:pPr>
        <w:spacing w:line="360" w:lineRule="auto"/>
        <w:jc w:val="center"/>
        <w:rPr>
          <w:rFonts w:ascii="Sylfaen" w:hAnsi="Sylfaen"/>
          <w:b/>
          <w:i/>
          <w:color w:val="17365D"/>
          <w:szCs w:val="28"/>
          <w:lang w:val="en-US"/>
        </w:rPr>
      </w:pPr>
    </w:p>
    <w:p w14:paraId="6012F659" w14:textId="77777777" w:rsidR="00993103" w:rsidRDefault="00993103" w:rsidP="00993103">
      <w:pPr>
        <w:tabs>
          <w:tab w:val="left" w:pos="4111"/>
          <w:tab w:val="left" w:pos="10890"/>
        </w:tabs>
        <w:rPr>
          <w:rFonts w:ascii="Sylfaen" w:hAnsi="Sylfaen"/>
          <w:b/>
          <w:i/>
          <w:sz w:val="36"/>
          <w:szCs w:val="36"/>
        </w:rPr>
      </w:pPr>
      <w:r w:rsidRPr="00064CB1">
        <w:rPr>
          <w:rFonts w:ascii="Sylfaen" w:hAnsi="Sylfaen"/>
          <w:b/>
          <w:i/>
          <w:noProof/>
          <w:sz w:val="36"/>
          <w:szCs w:val="36"/>
          <w:lang w:val="en-US" w:eastAsia="en-US"/>
        </w:rPr>
        <w:drawing>
          <wp:inline distT="0" distB="0" distL="0" distR="0" wp14:anchorId="60402AEE" wp14:editId="18BBC5C7">
            <wp:extent cx="1676400" cy="1476375"/>
            <wp:effectExtent l="19050" t="0" r="0"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1676400" cy="1476375"/>
                    </a:xfrm>
                    <a:prstGeom prst="rect">
                      <a:avLst/>
                    </a:prstGeom>
                    <a:noFill/>
                    <a:ln w="9525">
                      <a:noFill/>
                      <a:miter lim="800000"/>
                      <a:headEnd/>
                      <a:tailEnd/>
                    </a:ln>
                  </pic:spPr>
                </pic:pic>
              </a:graphicData>
            </a:graphic>
          </wp:inline>
        </w:drawing>
      </w:r>
    </w:p>
    <w:p w14:paraId="5281A6BF" w14:textId="77777777" w:rsidR="00993103" w:rsidRDefault="00993103" w:rsidP="00993103">
      <w:pPr>
        <w:tabs>
          <w:tab w:val="left" w:pos="4111"/>
          <w:tab w:val="left" w:pos="10890"/>
        </w:tabs>
        <w:rPr>
          <w:rFonts w:ascii="Sylfaen" w:hAnsi="Sylfaen"/>
          <w:b/>
          <w:i/>
          <w:sz w:val="36"/>
          <w:szCs w:val="36"/>
        </w:rPr>
      </w:pPr>
    </w:p>
    <w:p w14:paraId="52E6D53D" w14:textId="77777777" w:rsidR="00993103" w:rsidRDefault="00993103" w:rsidP="00993103">
      <w:pPr>
        <w:tabs>
          <w:tab w:val="left" w:pos="4111"/>
          <w:tab w:val="left" w:pos="10890"/>
        </w:tabs>
        <w:rPr>
          <w:rFonts w:ascii="Sylfaen" w:hAnsi="Sylfaen"/>
          <w:b/>
          <w:i/>
          <w:sz w:val="36"/>
          <w:szCs w:val="36"/>
        </w:rPr>
      </w:pPr>
    </w:p>
    <w:p w14:paraId="7C8F558E" w14:textId="77777777" w:rsidR="00993103" w:rsidRPr="00613F07" w:rsidRDefault="00993103" w:rsidP="00993103">
      <w:pPr>
        <w:tabs>
          <w:tab w:val="left" w:pos="4111"/>
          <w:tab w:val="left" w:pos="10890"/>
        </w:tabs>
        <w:rPr>
          <w:rFonts w:ascii="Sylfaen" w:hAnsi="Sylfaen"/>
          <w:b/>
          <w:bCs/>
          <w:sz w:val="40"/>
          <w:szCs w:val="40"/>
        </w:rPr>
      </w:pPr>
      <w:r w:rsidRPr="00613F07">
        <w:rPr>
          <w:rFonts w:ascii="Sylfaen" w:hAnsi="Sylfaen"/>
          <w:b/>
          <w:sz w:val="40"/>
          <w:szCs w:val="40"/>
        </w:rPr>
        <w:t xml:space="preserve">                       შპს  კოლეჯი  მესამე სამედიცინო                                             </w:t>
      </w:r>
      <w:r w:rsidRPr="00613F07">
        <w:rPr>
          <w:b/>
          <w:sz w:val="40"/>
          <w:szCs w:val="40"/>
        </w:rPr>
        <w:br w:type="textWrapping" w:clear="all"/>
      </w:r>
    </w:p>
    <w:p w14:paraId="21D224F8" w14:textId="6DB0922C" w:rsidR="00B5083D" w:rsidRPr="002D1B97" w:rsidRDefault="009127D0" w:rsidP="00993103">
      <w:pPr>
        <w:spacing w:line="360" w:lineRule="auto"/>
        <w:jc w:val="center"/>
        <w:rPr>
          <w:rFonts w:ascii="Sylfaen" w:hAnsi="Sylfaen"/>
          <w:sz w:val="28"/>
          <w:szCs w:val="28"/>
        </w:rPr>
      </w:pPr>
      <w:r w:rsidRPr="009127D0">
        <w:rPr>
          <w:rFonts w:ascii="Sylfaen" w:hAnsi="Sylfaen"/>
          <w:b/>
          <w:sz w:val="48"/>
          <w:szCs w:val="28"/>
        </w:rPr>
        <w:t>კატალოგი</w:t>
      </w:r>
      <w:r w:rsidR="00B5083D" w:rsidRPr="00B5083D">
        <w:rPr>
          <w:b/>
          <w:color w:val="17365D"/>
          <w:sz w:val="28"/>
          <w:szCs w:val="28"/>
        </w:rPr>
        <w:br w:type="textWrapping" w:clear="all"/>
      </w:r>
      <w:r w:rsidR="00982B40">
        <w:rPr>
          <w:rFonts w:ascii="Sylfaen" w:hAnsi="Sylfaen"/>
          <w:sz w:val="28"/>
          <w:szCs w:val="28"/>
        </w:rPr>
        <w:t>202</w:t>
      </w:r>
      <w:r w:rsidR="00C725A7">
        <w:rPr>
          <w:rFonts w:ascii="Sylfaen" w:hAnsi="Sylfaen"/>
          <w:sz w:val="28"/>
          <w:szCs w:val="28"/>
        </w:rPr>
        <w:t>5</w:t>
      </w:r>
      <w:r w:rsidR="002D1B97" w:rsidRPr="00DF5E86">
        <w:rPr>
          <w:rFonts w:ascii="Sylfaen" w:hAnsi="Sylfaen"/>
          <w:sz w:val="28"/>
          <w:szCs w:val="28"/>
        </w:rPr>
        <w:t xml:space="preserve"> </w:t>
      </w:r>
      <w:r w:rsidR="002D1B97">
        <w:rPr>
          <w:rFonts w:ascii="Sylfaen" w:hAnsi="Sylfaen"/>
          <w:sz w:val="28"/>
          <w:szCs w:val="28"/>
        </w:rPr>
        <w:t>წელი</w:t>
      </w:r>
    </w:p>
    <w:p w14:paraId="15E105A7" w14:textId="77777777" w:rsidR="009630A2" w:rsidRDefault="009630A2" w:rsidP="00A30E12">
      <w:pPr>
        <w:tabs>
          <w:tab w:val="left" w:pos="10773"/>
        </w:tabs>
        <w:spacing w:line="276" w:lineRule="auto"/>
        <w:jc w:val="both"/>
        <w:rPr>
          <w:rFonts w:ascii="Sylfaen" w:hAnsi="Sylfaen"/>
          <w:color w:val="17365D"/>
          <w:sz w:val="20"/>
          <w:szCs w:val="20"/>
        </w:rPr>
      </w:pPr>
    </w:p>
    <w:p w14:paraId="74A29D0C" w14:textId="77777777" w:rsidR="00263CBD" w:rsidRDefault="00263CBD" w:rsidP="00A30E12">
      <w:pPr>
        <w:tabs>
          <w:tab w:val="left" w:pos="10773"/>
        </w:tabs>
        <w:spacing w:line="276" w:lineRule="auto"/>
        <w:jc w:val="both"/>
        <w:rPr>
          <w:rFonts w:ascii="Sylfaen" w:hAnsi="Sylfaen"/>
          <w:color w:val="17365D"/>
          <w:sz w:val="20"/>
          <w:szCs w:val="20"/>
        </w:rPr>
      </w:pPr>
    </w:p>
    <w:p w14:paraId="1D6FDD35" w14:textId="77777777" w:rsidR="00B659B9" w:rsidRDefault="00B659B9" w:rsidP="00A30E12">
      <w:pPr>
        <w:rPr>
          <w:rFonts w:ascii="Sylfaen" w:hAnsi="Sylfaen" w:cs="Sylfaen"/>
          <w:b/>
          <w:bCs/>
          <w:color w:val="244061" w:themeColor="accent1" w:themeShade="80"/>
          <w:sz w:val="36"/>
          <w:szCs w:val="36"/>
        </w:rPr>
      </w:pPr>
    </w:p>
    <w:p w14:paraId="6785F9DE" w14:textId="77777777" w:rsidR="001F6F18" w:rsidRPr="006B0521" w:rsidRDefault="001F6F18" w:rsidP="00A30E12">
      <w:pPr>
        <w:rPr>
          <w:rFonts w:ascii="Sylfaen" w:hAnsi="Sylfaen" w:cs="Sylfaen"/>
          <w:b/>
          <w:color w:val="244061" w:themeColor="accent1" w:themeShade="80"/>
          <w:sz w:val="32"/>
          <w:szCs w:val="32"/>
        </w:rPr>
      </w:pPr>
      <w:r w:rsidRPr="00E1296C">
        <w:rPr>
          <w:rFonts w:ascii="Sylfaen" w:hAnsi="Sylfaen" w:cs="Sylfaen"/>
          <w:b/>
          <w:bCs/>
          <w:color w:val="244061" w:themeColor="accent1" w:themeShade="80"/>
          <w:sz w:val="32"/>
          <w:szCs w:val="32"/>
        </w:rPr>
        <w:t>ქ. თბილისი</w:t>
      </w:r>
      <w:r w:rsidR="00E1296C" w:rsidRPr="001507B1">
        <w:rPr>
          <w:rFonts w:ascii="Sylfaen" w:hAnsi="Sylfaen" w:cs="Sylfaen"/>
          <w:b/>
          <w:bCs/>
          <w:color w:val="244061" w:themeColor="accent1" w:themeShade="80"/>
          <w:sz w:val="32"/>
          <w:szCs w:val="32"/>
        </w:rPr>
        <w:t xml:space="preserve">: </w:t>
      </w:r>
      <w:r w:rsidR="001507B1">
        <w:rPr>
          <w:rFonts w:ascii="Sylfaen" w:hAnsi="Sylfaen" w:cs="Sylfaen"/>
          <w:b/>
          <w:bCs/>
          <w:color w:val="244061" w:themeColor="accent1" w:themeShade="80"/>
          <w:sz w:val="32"/>
          <w:szCs w:val="32"/>
        </w:rPr>
        <w:t>აკ. წერეთლის გამზ</w:t>
      </w:r>
      <w:r w:rsidR="001507B1" w:rsidRPr="006B0521">
        <w:rPr>
          <w:rFonts w:ascii="Sylfaen" w:hAnsi="Sylfaen" w:cs="Sylfaen"/>
          <w:b/>
          <w:bCs/>
          <w:color w:val="244061" w:themeColor="accent1" w:themeShade="80"/>
          <w:sz w:val="32"/>
          <w:szCs w:val="32"/>
        </w:rPr>
        <w:t>. 142</w:t>
      </w:r>
    </w:p>
    <w:p w14:paraId="19CF9BA8" w14:textId="1863F596" w:rsidR="00D11280" w:rsidRPr="00E1296C" w:rsidRDefault="001F6F18" w:rsidP="00A30E12">
      <w:pPr>
        <w:rPr>
          <w:rFonts w:ascii="Sylfaen" w:hAnsi="Sylfaen" w:cs="Sylfaen"/>
          <w:b/>
          <w:bCs/>
          <w:color w:val="244061" w:themeColor="accent1" w:themeShade="80"/>
          <w:sz w:val="32"/>
          <w:szCs w:val="32"/>
        </w:rPr>
      </w:pPr>
      <w:r w:rsidRPr="00E1296C">
        <w:rPr>
          <w:rFonts w:ascii="Sylfaen" w:hAnsi="Sylfaen" w:cs="Sylfaen"/>
          <w:b/>
          <w:bCs/>
          <w:color w:val="244061" w:themeColor="accent1" w:themeShade="80"/>
          <w:sz w:val="32"/>
          <w:szCs w:val="32"/>
        </w:rPr>
        <w:t xml:space="preserve">ტელ.:  </w:t>
      </w:r>
      <w:r w:rsidR="001507B1" w:rsidRPr="006B0521">
        <w:rPr>
          <w:rFonts w:ascii="Sylfaen" w:hAnsi="Sylfaen" w:cs="Sylfaen"/>
          <w:b/>
          <w:bCs/>
          <w:color w:val="244061" w:themeColor="accent1" w:themeShade="80"/>
          <w:sz w:val="32"/>
          <w:szCs w:val="32"/>
        </w:rPr>
        <w:t>(032) 2 34 22 01; 5</w:t>
      </w:r>
      <w:r w:rsidR="00722CAD">
        <w:rPr>
          <w:rFonts w:ascii="Sylfaen" w:hAnsi="Sylfaen" w:cs="Sylfaen"/>
          <w:b/>
          <w:bCs/>
          <w:color w:val="244061" w:themeColor="accent1" w:themeShade="80"/>
          <w:sz w:val="32"/>
          <w:szCs w:val="32"/>
          <w:lang w:val="en-US"/>
        </w:rPr>
        <w:t>58</w:t>
      </w:r>
      <w:r w:rsidR="00D72F35">
        <w:rPr>
          <w:rFonts w:ascii="Sylfaen" w:hAnsi="Sylfaen" w:cs="Sylfaen"/>
          <w:b/>
          <w:bCs/>
          <w:color w:val="244061" w:themeColor="accent1" w:themeShade="80"/>
          <w:sz w:val="32"/>
          <w:szCs w:val="32"/>
          <w:lang w:val="en-US"/>
        </w:rPr>
        <w:t xml:space="preserve"> </w:t>
      </w:r>
      <w:r w:rsidR="00722CAD">
        <w:rPr>
          <w:rFonts w:ascii="Sylfaen" w:hAnsi="Sylfaen" w:cs="Sylfaen"/>
          <w:b/>
          <w:bCs/>
          <w:color w:val="244061" w:themeColor="accent1" w:themeShade="80"/>
          <w:sz w:val="32"/>
          <w:szCs w:val="32"/>
          <w:lang w:val="en-US"/>
        </w:rPr>
        <w:t>14</w:t>
      </w:r>
      <w:r w:rsidR="00D72F35">
        <w:rPr>
          <w:rFonts w:ascii="Sylfaen" w:hAnsi="Sylfaen" w:cs="Sylfaen"/>
          <w:b/>
          <w:bCs/>
          <w:color w:val="244061" w:themeColor="accent1" w:themeShade="80"/>
          <w:sz w:val="32"/>
          <w:szCs w:val="32"/>
          <w:lang w:val="en-US"/>
        </w:rPr>
        <w:t xml:space="preserve"> </w:t>
      </w:r>
      <w:r w:rsidR="00722CAD">
        <w:rPr>
          <w:rFonts w:ascii="Sylfaen" w:hAnsi="Sylfaen" w:cs="Sylfaen"/>
          <w:b/>
          <w:bCs/>
          <w:color w:val="244061" w:themeColor="accent1" w:themeShade="80"/>
          <w:sz w:val="32"/>
          <w:szCs w:val="32"/>
          <w:lang w:val="en-US"/>
        </w:rPr>
        <w:t>14</w:t>
      </w:r>
      <w:r w:rsidR="00D72F35">
        <w:rPr>
          <w:rFonts w:ascii="Sylfaen" w:hAnsi="Sylfaen" w:cs="Sylfaen"/>
          <w:b/>
          <w:bCs/>
          <w:color w:val="244061" w:themeColor="accent1" w:themeShade="80"/>
          <w:sz w:val="32"/>
          <w:szCs w:val="32"/>
          <w:lang w:val="en-US"/>
        </w:rPr>
        <w:t xml:space="preserve"> </w:t>
      </w:r>
      <w:bookmarkStart w:id="0" w:name="_GoBack"/>
      <w:bookmarkEnd w:id="0"/>
      <w:r w:rsidR="00722CAD">
        <w:rPr>
          <w:rFonts w:ascii="Sylfaen" w:hAnsi="Sylfaen" w:cs="Sylfaen"/>
          <w:b/>
          <w:bCs/>
          <w:color w:val="244061" w:themeColor="accent1" w:themeShade="80"/>
          <w:sz w:val="32"/>
          <w:szCs w:val="32"/>
          <w:lang w:val="en-US"/>
        </w:rPr>
        <w:t>36</w:t>
      </w:r>
      <w:r w:rsidR="001507B1" w:rsidRPr="006B0521">
        <w:rPr>
          <w:rFonts w:ascii="Sylfaen" w:hAnsi="Sylfaen" w:cs="Sylfaen"/>
          <w:b/>
          <w:bCs/>
          <w:color w:val="244061" w:themeColor="accent1" w:themeShade="80"/>
          <w:sz w:val="32"/>
          <w:szCs w:val="32"/>
        </w:rPr>
        <w:t xml:space="preserve">; </w:t>
      </w:r>
    </w:p>
    <w:p w14:paraId="4C9345FC" w14:textId="77777777" w:rsidR="001F6F18" w:rsidRPr="001507B1" w:rsidRDefault="00E4169C" w:rsidP="00A30E12">
      <w:pPr>
        <w:rPr>
          <w:rFonts w:ascii="Sylfaen" w:hAnsi="Sylfaen" w:cs="Sylfaen"/>
          <w:b/>
          <w:color w:val="244061" w:themeColor="accent1" w:themeShade="80"/>
          <w:sz w:val="32"/>
          <w:szCs w:val="32"/>
        </w:rPr>
      </w:pPr>
      <w:r>
        <w:rPr>
          <w:rFonts w:ascii="Sylfaen" w:hAnsi="Sylfaen" w:cs="Sylfaen"/>
          <w:b/>
          <w:bCs/>
          <w:color w:val="244061" w:themeColor="accent1" w:themeShade="80"/>
          <w:sz w:val="32"/>
          <w:szCs w:val="32"/>
        </w:rPr>
        <w:t>ვებ</w:t>
      </w:r>
      <w:r w:rsidR="001F6F18" w:rsidRPr="00E1296C">
        <w:rPr>
          <w:rFonts w:ascii="Sylfaen" w:hAnsi="Sylfaen" w:cs="Sylfaen"/>
          <w:b/>
          <w:bCs/>
          <w:color w:val="244061" w:themeColor="accent1" w:themeShade="80"/>
          <w:sz w:val="32"/>
          <w:szCs w:val="32"/>
        </w:rPr>
        <w:t xml:space="preserve">გვერდი:   </w:t>
      </w:r>
      <w:r w:rsidR="001507B1" w:rsidRPr="001507B1">
        <w:rPr>
          <w:rFonts w:ascii="Sylfaen" w:hAnsi="Sylfaen" w:cs="Sylfaen"/>
          <w:b/>
          <w:bCs/>
          <w:color w:val="244061" w:themeColor="accent1" w:themeShade="80"/>
          <w:sz w:val="32"/>
          <w:szCs w:val="32"/>
        </w:rPr>
        <w:t>medicalschool-3.edu.ge</w:t>
      </w:r>
    </w:p>
    <w:p w14:paraId="48F0B91A" w14:textId="7BED20CE" w:rsidR="00B3425F" w:rsidRPr="006B0521" w:rsidRDefault="001F6F18" w:rsidP="00A30E12">
      <w:r w:rsidRPr="00E1296C">
        <w:rPr>
          <w:rFonts w:ascii="Sylfaen" w:hAnsi="Sylfaen" w:cs="Sylfaen"/>
          <w:b/>
          <w:bCs/>
          <w:color w:val="244061" w:themeColor="accent1" w:themeShade="80"/>
          <w:sz w:val="32"/>
          <w:szCs w:val="32"/>
        </w:rPr>
        <w:t>ელ</w:t>
      </w:r>
      <w:r w:rsidR="00E4169C">
        <w:rPr>
          <w:rFonts w:ascii="Sylfaen" w:hAnsi="Sylfaen" w:cs="Sylfaen"/>
          <w:b/>
          <w:bCs/>
          <w:color w:val="244061" w:themeColor="accent1" w:themeShade="80"/>
          <w:sz w:val="32"/>
          <w:szCs w:val="32"/>
        </w:rPr>
        <w:t>ექტრონული მისამართი</w:t>
      </w:r>
      <w:r w:rsidRPr="00E1296C">
        <w:rPr>
          <w:rFonts w:ascii="Sylfaen" w:hAnsi="Sylfaen" w:cs="Sylfaen"/>
          <w:b/>
          <w:bCs/>
          <w:color w:val="244061" w:themeColor="accent1" w:themeShade="80"/>
          <w:sz w:val="32"/>
          <w:szCs w:val="32"/>
        </w:rPr>
        <w:t>:</w:t>
      </w:r>
      <w:r w:rsidR="001507B1" w:rsidRPr="001507B1">
        <w:rPr>
          <w:rFonts w:ascii="Sylfaen" w:hAnsi="Sylfaen" w:cs="Sylfaen"/>
          <w:b/>
          <w:bCs/>
          <w:color w:val="244061" w:themeColor="accent1" w:themeShade="80"/>
          <w:sz w:val="32"/>
          <w:szCs w:val="32"/>
        </w:rPr>
        <w:t xml:space="preserve">   </w:t>
      </w:r>
      <w:hyperlink r:id="rId10" w:history="1">
        <w:r w:rsidR="00982B40">
          <w:rPr>
            <w:rStyle w:val="Hyperlink"/>
            <w:rFonts w:ascii="Sylfaen" w:hAnsi="Sylfaen" w:cs="Sylfaen"/>
            <w:b/>
            <w:bCs/>
            <w:sz w:val="32"/>
            <w:szCs w:val="32"/>
          </w:rPr>
          <w:t>medicalschool</w:t>
        </w:r>
        <w:r w:rsidR="001507B1" w:rsidRPr="002E5B90">
          <w:rPr>
            <w:rStyle w:val="Hyperlink"/>
            <w:rFonts w:ascii="Sylfaen" w:hAnsi="Sylfaen" w:cs="Sylfaen"/>
            <w:b/>
            <w:bCs/>
            <w:sz w:val="32"/>
            <w:szCs w:val="32"/>
          </w:rPr>
          <w:t>3@</w:t>
        </w:r>
      </w:hyperlink>
      <w:r w:rsidR="00095389" w:rsidRPr="009F4CEE">
        <w:rPr>
          <w:rStyle w:val="Hyperlink"/>
          <w:rFonts w:ascii="Sylfaen" w:hAnsi="Sylfaen" w:cs="Sylfaen"/>
          <w:b/>
          <w:bCs/>
          <w:sz w:val="32"/>
          <w:szCs w:val="32"/>
        </w:rPr>
        <w:t>gmail.com</w:t>
      </w:r>
      <w:r w:rsidR="001507B1" w:rsidRPr="006B0521">
        <w:rPr>
          <w:rFonts w:ascii="Sylfaen" w:hAnsi="Sylfaen" w:cs="Sylfaen"/>
          <w:b/>
          <w:bCs/>
          <w:color w:val="244061" w:themeColor="accent1" w:themeShade="80"/>
          <w:sz w:val="32"/>
          <w:szCs w:val="32"/>
        </w:rPr>
        <w:t xml:space="preserve"> </w:t>
      </w:r>
    </w:p>
    <w:p w14:paraId="7F6EC3AE" w14:textId="77777777" w:rsidR="002D1B97" w:rsidRDefault="002D1B97" w:rsidP="00A30E12">
      <w:pPr>
        <w:tabs>
          <w:tab w:val="left" w:pos="142"/>
        </w:tabs>
        <w:spacing w:line="276" w:lineRule="auto"/>
        <w:jc w:val="center"/>
        <w:rPr>
          <w:rFonts w:ascii="Sylfaen" w:hAnsi="Sylfaen"/>
        </w:rPr>
      </w:pPr>
    </w:p>
    <w:p w14:paraId="55F9EB24" w14:textId="77777777" w:rsidR="009127D0" w:rsidRDefault="00B3425F" w:rsidP="00A30E12">
      <w:pPr>
        <w:tabs>
          <w:tab w:val="left" w:pos="142"/>
        </w:tabs>
        <w:spacing w:line="276" w:lineRule="auto"/>
        <w:jc w:val="center"/>
        <w:rPr>
          <w:rFonts w:ascii="Sylfaen" w:hAnsi="Sylfaen"/>
        </w:rPr>
      </w:pPr>
      <w:r>
        <w:br w:type="page"/>
      </w:r>
    </w:p>
    <w:p w14:paraId="6FBEB5F7" w14:textId="77777777" w:rsidR="009127D0" w:rsidRDefault="009127D0" w:rsidP="00A30E12">
      <w:pPr>
        <w:tabs>
          <w:tab w:val="left" w:pos="142"/>
        </w:tabs>
        <w:spacing w:line="276" w:lineRule="auto"/>
        <w:jc w:val="center"/>
        <w:rPr>
          <w:rFonts w:ascii="Sylfaen" w:hAnsi="Sylfaen"/>
        </w:rPr>
      </w:pPr>
    </w:p>
    <w:p w14:paraId="0257C889" w14:textId="77777777" w:rsidR="009127D0" w:rsidRPr="00721E12" w:rsidRDefault="00721E12" w:rsidP="00A30E12">
      <w:pPr>
        <w:tabs>
          <w:tab w:val="left" w:pos="142"/>
        </w:tabs>
        <w:spacing w:line="276" w:lineRule="auto"/>
        <w:jc w:val="center"/>
        <w:rPr>
          <w:rFonts w:ascii="Sylfaen" w:hAnsi="Sylfaen"/>
          <w:b/>
          <w:i/>
          <w:color w:val="C00000"/>
          <w:sz w:val="36"/>
        </w:rPr>
      </w:pPr>
      <w:r w:rsidRPr="00721E12">
        <w:rPr>
          <w:rFonts w:ascii="Sylfaen" w:hAnsi="Sylfaen"/>
          <w:b/>
          <w:i/>
          <w:color w:val="C00000"/>
          <w:sz w:val="36"/>
        </w:rPr>
        <w:t>ჩვენთან მიღებული ცოდნა თქვენი დასაქმების გარანტიაა!!!</w:t>
      </w:r>
    </w:p>
    <w:p w14:paraId="7CB4D05C" w14:textId="77777777" w:rsidR="00E4169C" w:rsidRDefault="00E4169C" w:rsidP="00E4169C">
      <w:pPr>
        <w:tabs>
          <w:tab w:val="left" w:pos="142"/>
        </w:tabs>
        <w:spacing w:line="276" w:lineRule="auto"/>
        <w:jc w:val="center"/>
        <w:rPr>
          <w:rFonts w:ascii="Sylfaen" w:hAnsi="Sylfaen" w:cs="Sylfaen"/>
          <w:b/>
          <w:bCs/>
          <w:color w:val="17365D" w:themeColor="text2" w:themeShade="BF"/>
          <w:sz w:val="28"/>
          <w:szCs w:val="28"/>
        </w:rPr>
      </w:pPr>
    </w:p>
    <w:p w14:paraId="3FAA5A27" w14:textId="7BF35C45" w:rsidR="00E4169C" w:rsidRDefault="00E4169C" w:rsidP="00E4169C">
      <w:pPr>
        <w:tabs>
          <w:tab w:val="left" w:pos="142"/>
        </w:tabs>
        <w:spacing w:line="276" w:lineRule="auto"/>
        <w:jc w:val="center"/>
        <w:rPr>
          <w:rFonts w:ascii="Sylfaen" w:hAnsi="Sylfaen" w:cs="Sylfaen"/>
          <w:b/>
          <w:bCs/>
          <w:color w:val="17365D" w:themeColor="text2" w:themeShade="BF"/>
          <w:sz w:val="28"/>
          <w:szCs w:val="28"/>
        </w:rPr>
      </w:pPr>
      <w:r>
        <w:rPr>
          <w:rFonts w:ascii="Sylfaen" w:hAnsi="Sylfaen" w:cs="Sylfaen"/>
          <w:b/>
          <w:bCs/>
          <w:color w:val="17365D" w:themeColor="text2" w:themeShade="BF"/>
          <w:sz w:val="28"/>
          <w:szCs w:val="28"/>
        </w:rPr>
        <w:t>ჩვენს კოლეჯს საგანმანათლებლო პროფესიული პროგრამების განხორციელების მრავალწლიანი  გამოცდილება აქვს.</w:t>
      </w:r>
      <w:r w:rsidR="00CA747A">
        <w:rPr>
          <w:rFonts w:ascii="Sylfaen" w:hAnsi="Sylfaen" w:cs="Sylfaen"/>
          <w:b/>
          <w:bCs/>
          <w:color w:val="17365D" w:themeColor="text2" w:themeShade="BF"/>
          <w:sz w:val="28"/>
          <w:szCs w:val="28"/>
          <w:lang w:val="en-US"/>
        </w:rPr>
        <w:t xml:space="preserve"> </w:t>
      </w:r>
      <w:r>
        <w:rPr>
          <w:rFonts w:ascii="Sylfaen" w:hAnsi="Sylfaen" w:cs="Sylfaen"/>
          <w:b/>
          <w:bCs/>
          <w:color w:val="17365D" w:themeColor="text2" w:themeShade="BF"/>
          <w:sz w:val="28"/>
          <w:szCs w:val="28"/>
        </w:rPr>
        <w:t xml:space="preserve">ჩვენი კურსდამთავრებულები დასაქმებული არიან ქვეყნის უმსხვილეს სამედიცინო დაწესებულებებში. კოლეჯს წამყვან კლინიკებთან გაფორმებული აქვს ურთიერთშეთანხმების მემორანდუმები, რაც გულისხმობს წარმატებული კურსდამთავრებულების დასაქმების უზრუნველყოფას. ჩვენი კურსდამთავრებულების </w:t>
      </w:r>
      <w:r w:rsidR="002F58E9">
        <w:rPr>
          <w:rFonts w:ascii="Sylfaen" w:hAnsi="Sylfaen" w:cs="Sylfaen"/>
          <w:b/>
          <w:bCs/>
          <w:color w:val="17365D" w:themeColor="text2" w:themeShade="BF"/>
          <w:sz w:val="28"/>
          <w:szCs w:val="28"/>
        </w:rPr>
        <w:t>80</w:t>
      </w:r>
      <w:r>
        <w:rPr>
          <w:rFonts w:ascii="Sylfaen" w:hAnsi="Sylfaen" w:cs="Sylfaen"/>
          <w:b/>
          <w:bCs/>
          <w:color w:val="17365D" w:themeColor="text2" w:themeShade="BF"/>
          <w:sz w:val="28"/>
          <w:szCs w:val="28"/>
        </w:rPr>
        <w:t xml:space="preserve"> პროცენტი დასაქმებულია კვალიფიკაციის შესაბამისად.</w:t>
      </w:r>
    </w:p>
    <w:p w14:paraId="055156F9" w14:textId="77777777" w:rsidR="00721E12" w:rsidRDefault="00721E12" w:rsidP="00A30E12">
      <w:pPr>
        <w:tabs>
          <w:tab w:val="left" w:pos="142"/>
        </w:tabs>
        <w:spacing w:line="276" w:lineRule="auto"/>
        <w:jc w:val="center"/>
        <w:rPr>
          <w:rFonts w:ascii="Sylfaen" w:hAnsi="Sylfaen"/>
          <w:b/>
          <w:color w:val="365F91" w:themeColor="accent1" w:themeShade="BF"/>
          <w:sz w:val="28"/>
          <w:szCs w:val="28"/>
        </w:rPr>
      </w:pPr>
    </w:p>
    <w:p w14:paraId="1C8248E7" w14:textId="77777777" w:rsidR="001F6F18" w:rsidRPr="00792757" w:rsidRDefault="001F6F18" w:rsidP="00A30E12">
      <w:pPr>
        <w:tabs>
          <w:tab w:val="left" w:pos="142"/>
        </w:tabs>
        <w:spacing w:line="276" w:lineRule="auto"/>
        <w:jc w:val="center"/>
        <w:rPr>
          <w:rFonts w:ascii="Sylfaen" w:hAnsi="Sylfaen"/>
          <w:b/>
          <w:color w:val="365F91" w:themeColor="accent1" w:themeShade="BF"/>
          <w:sz w:val="28"/>
          <w:szCs w:val="28"/>
        </w:rPr>
      </w:pPr>
      <w:r w:rsidRPr="00792757">
        <w:rPr>
          <w:rFonts w:ascii="Sylfaen" w:hAnsi="Sylfaen"/>
          <w:b/>
          <w:color w:val="365F91" w:themeColor="accent1" w:themeShade="BF"/>
          <w:sz w:val="28"/>
          <w:szCs w:val="28"/>
        </w:rPr>
        <w:t>მ ი ს ი ა</w:t>
      </w:r>
    </w:p>
    <w:p w14:paraId="4D339378" w14:textId="77777777" w:rsidR="009127D0" w:rsidRDefault="009127D0" w:rsidP="009127D0">
      <w:pPr>
        <w:pStyle w:val="1"/>
        <w:ind w:left="0"/>
        <w:jc w:val="both"/>
        <w:rPr>
          <w:rFonts w:ascii="Sylfaen" w:hAnsi="Sylfaen"/>
          <w:lang w:val="ka-GE"/>
        </w:rPr>
      </w:pPr>
    </w:p>
    <w:p w14:paraId="46E0B5C9" w14:textId="77777777" w:rsidR="00CA747A" w:rsidRPr="00CA747A" w:rsidRDefault="00CA747A" w:rsidP="009127D0">
      <w:pPr>
        <w:pStyle w:val="1"/>
        <w:ind w:left="0"/>
        <w:jc w:val="both"/>
        <w:rPr>
          <w:rFonts w:ascii="Sylfaen" w:eastAsia="Times New Roman" w:hAnsi="Sylfaen"/>
          <w:color w:val="365F91" w:themeColor="accent1" w:themeShade="BF"/>
          <w:sz w:val="32"/>
          <w:szCs w:val="32"/>
          <w:lang w:val="ka-GE" w:eastAsia="ru-RU"/>
        </w:rPr>
      </w:pPr>
      <w:r w:rsidRPr="00CA747A">
        <w:rPr>
          <w:rFonts w:ascii="Sylfaen" w:eastAsia="Times New Roman" w:hAnsi="Sylfaen"/>
          <w:color w:val="365F91" w:themeColor="accent1" w:themeShade="BF"/>
          <w:sz w:val="32"/>
          <w:szCs w:val="32"/>
          <w:lang w:val="ka-GE" w:eastAsia="ru-RU"/>
        </w:rPr>
        <w:t>კოლეჯი მესამე სამედიცინო, მრავალპროფილური საგანმანათლებლო დაწესებულებაა, რომლის წამყვანი მიმართულებაა ჯანდაცვა, რომელიც ზრუნავს  კონკურენტუნარიანი,  შრომის ბაზრის მოთხოვნების შესაბამისი პროფესიონალების აღზრდაზე; რისთვისაც უზრუნველყოფს, მთელი სიცოცხლის მანძილზე განათლების მიღების შესაძლებლობას, სტუდენტზე ორიენტირებულ სასწავლო გარემოში.</w:t>
      </w:r>
    </w:p>
    <w:p w14:paraId="54ACBE93" w14:textId="77777777" w:rsidR="00CA747A" w:rsidRDefault="00CA747A" w:rsidP="009127D0">
      <w:pPr>
        <w:pStyle w:val="1"/>
        <w:ind w:left="0"/>
        <w:jc w:val="both"/>
        <w:rPr>
          <w:rFonts w:ascii="Sylfaen" w:eastAsia="Times New Roman" w:hAnsi="Sylfaen"/>
          <w:color w:val="365F91" w:themeColor="accent1" w:themeShade="BF"/>
          <w:sz w:val="32"/>
          <w:szCs w:val="32"/>
          <w:lang w:val="ka-GE" w:eastAsia="ru-RU"/>
        </w:rPr>
      </w:pPr>
    </w:p>
    <w:p w14:paraId="380E4313" w14:textId="77777777" w:rsidR="00CA747A" w:rsidRPr="00CA747A" w:rsidRDefault="00CA747A" w:rsidP="00CA747A">
      <w:pPr>
        <w:pStyle w:val="1"/>
        <w:ind w:left="0"/>
        <w:jc w:val="center"/>
        <w:rPr>
          <w:rFonts w:ascii="Sylfaen" w:eastAsia="Times New Roman" w:hAnsi="Sylfaen"/>
          <w:b/>
          <w:color w:val="365F91" w:themeColor="accent1" w:themeShade="BF"/>
          <w:sz w:val="28"/>
          <w:szCs w:val="28"/>
          <w:lang w:val="ka-GE" w:eastAsia="ru-RU"/>
        </w:rPr>
      </w:pPr>
      <w:r w:rsidRPr="00CA747A">
        <w:rPr>
          <w:rFonts w:ascii="Sylfaen" w:eastAsia="Times New Roman" w:hAnsi="Sylfaen"/>
          <w:b/>
          <w:color w:val="365F91" w:themeColor="accent1" w:themeShade="BF"/>
          <w:sz w:val="28"/>
          <w:szCs w:val="28"/>
          <w:lang w:val="ka-GE" w:eastAsia="ru-RU"/>
        </w:rPr>
        <w:t>ხედვა</w:t>
      </w:r>
    </w:p>
    <w:p w14:paraId="0217ED77" w14:textId="3621F6A4" w:rsidR="00CA747A" w:rsidRDefault="00CA747A" w:rsidP="00CA747A">
      <w:pPr>
        <w:pStyle w:val="1"/>
        <w:ind w:left="0"/>
        <w:jc w:val="both"/>
        <w:rPr>
          <w:rFonts w:ascii="Sylfaen" w:eastAsia="Times New Roman" w:hAnsi="Sylfaen"/>
          <w:color w:val="365F91" w:themeColor="accent1" w:themeShade="BF"/>
          <w:sz w:val="32"/>
          <w:szCs w:val="32"/>
          <w:lang w:val="ka-GE" w:eastAsia="ru-RU"/>
        </w:rPr>
      </w:pPr>
      <w:r w:rsidRPr="00CA747A">
        <w:rPr>
          <w:rFonts w:ascii="Sylfaen" w:eastAsia="Times New Roman" w:hAnsi="Sylfaen"/>
          <w:color w:val="365F91" w:themeColor="accent1" w:themeShade="BF"/>
          <w:sz w:val="32"/>
          <w:szCs w:val="32"/>
          <w:lang w:val="ka-GE" w:eastAsia="ru-RU"/>
        </w:rPr>
        <w:t xml:space="preserve">კოლეჯი მესამე სამედიცინო 2026 წლისათვის ერთ-ერთი წარმატებული პროფესიული საგანმანათლებლო დაწესებულებაა, სტუდენტების დასაქმების მაღალი მაჩვენებლით, რომელთა მიღებული განათლების ხარისხი სრულად პასუხობს შრომის ბაზრის მოთხოვნებს; ფინანსურად ხელმისაწვდომი, დაკომპლექტებული მაღალკვალიფიციური </w:t>
      </w:r>
      <w:r w:rsidRPr="00CA747A">
        <w:rPr>
          <w:rFonts w:ascii="Sylfaen" w:eastAsia="Times New Roman" w:hAnsi="Sylfaen"/>
          <w:color w:val="365F91" w:themeColor="accent1" w:themeShade="BF"/>
          <w:sz w:val="32"/>
          <w:szCs w:val="32"/>
          <w:lang w:val="ka-GE" w:eastAsia="ru-RU"/>
        </w:rPr>
        <w:lastRenderedPageBreak/>
        <w:t>პროფესიული განათლების მასწავლებლებითა და თანამშრომლებით, მრავალფეროვანი პარტნიორობით.</w:t>
      </w:r>
    </w:p>
    <w:p w14:paraId="53378D79" w14:textId="77777777" w:rsidR="00CA747A" w:rsidRPr="00CA747A" w:rsidRDefault="00CA747A" w:rsidP="00CA747A">
      <w:pPr>
        <w:pStyle w:val="1"/>
        <w:ind w:left="0"/>
        <w:jc w:val="both"/>
        <w:rPr>
          <w:rFonts w:ascii="Sylfaen" w:eastAsia="Times New Roman" w:hAnsi="Sylfaen"/>
          <w:color w:val="365F91" w:themeColor="accent1" w:themeShade="BF"/>
          <w:sz w:val="32"/>
          <w:szCs w:val="32"/>
          <w:lang w:val="ka-GE" w:eastAsia="ru-RU"/>
        </w:rPr>
      </w:pPr>
    </w:p>
    <w:p w14:paraId="1A374549" w14:textId="77777777" w:rsidR="00CA747A" w:rsidRPr="00CA747A" w:rsidRDefault="00CA747A" w:rsidP="00CA747A">
      <w:pPr>
        <w:pStyle w:val="1"/>
        <w:ind w:left="0"/>
        <w:jc w:val="center"/>
        <w:rPr>
          <w:rFonts w:ascii="Sylfaen" w:eastAsia="Times New Roman" w:hAnsi="Sylfaen"/>
          <w:b/>
          <w:color w:val="365F91" w:themeColor="accent1" w:themeShade="BF"/>
          <w:sz w:val="28"/>
          <w:szCs w:val="28"/>
          <w:lang w:val="ka-GE" w:eastAsia="ru-RU"/>
        </w:rPr>
      </w:pPr>
      <w:r w:rsidRPr="00CA747A">
        <w:rPr>
          <w:rFonts w:ascii="Sylfaen" w:eastAsia="Times New Roman" w:hAnsi="Sylfaen"/>
          <w:b/>
          <w:color w:val="365F91" w:themeColor="accent1" w:themeShade="BF"/>
          <w:sz w:val="28"/>
          <w:szCs w:val="28"/>
          <w:lang w:val="ka-GE" w:eastAsia="ru-RU"/>
        </w:rPr>
        <w:t>ღირებულებები</w:t>
      </w:r>
    </w:p>
    <w:p w14:paraId="153B3313" w14:textId="77777777" w:rsidR="00CA747A" w:rsidRDefault="00CA747A" w:rsidP="00CA747A">
      <w:pPr>
        <w:pStyle w:val="1"/>
        <w:ind w:left="0"/>
        <w:jc w:val="center"/>
        <w:rPr>
          <w:rFonts w:ascii="Sylfaen" w:eastAsia="Times New Roman" w:hAnsi="Sylfaen"/>
          <w:color w:val="365F91" w:themeColor="accent1" w:themeShade="BF"/>
          <w:sz w:val="32"/>
          <w:szCs w:val="32"/>
          <w:lang w:val="ka-GE" w:eastAsia="ru-RU"/>
        </w:rPr>
      </w:pPr>
    </w:p>
    <w:p w14:paraId="55018922" w14:textId="5569B452" w:rsidR="009127D0" w:rsidRPr="009127D0" w:rsidRDefault="00CA747A" w:rsidP="00CA747A">
      <w:pPr>
        <w:pStyle w:val="1"/>
        <w:ind w:left="0"/>
        <w:jc w:val="both"/>
        <w:rPr>
          <w:rFonts w:ascii="Sylfaen" w:eastAsia="Times New Roman" w:hAnsi="Sylfaen"/>
          <w:color w:val="365F91" w:themeColor="accent1" w:themeShade="BF"/>
          <w:sz w:val="32"/>
          <w:szCs w:val="32"/>
          <w:lang w:val="ka-GE" w:eastAsia="ru-RU"/>
        </w:rPr>
      </w:pPr>
      <w:r w:rsidRPr="00CA747A">
        <w:rPr>
          <w:rFonts w:ascii="Sylfaen" w:eastAsia="Times New Roman" w:hAnsi="Sylfaen"/>
          <w:color w:val="365F91" w:themeColor="accent1" w:themeShade="BF"/>
          <w:sz w:val="32"/>
          <w:szCs w:val="32"/>
          <w:lang w:val="ka-GE" w:eastAsia="ru-RU"/>
        </w:rPr>
        <w:t xml:space="preserve">ჰუმანიზმი, სანდოობა, მაღალი პროფესიონალიზმი და თანასწორუფლებიანობა; </w:t>
      </w:r>
      <w:r w:rsidR="009127D0" w:rsidRPr="009127D0">
        <w:rPr>
          <w:rFonts w:ascii="Sylfaen" w:eastAsia="Times New Roman" w:hAnsi="Sylfaen"/>
          <w:color w:val="365F91" w:themeColor="accent1" w:themeShade="BF"/>
          <w:sz w:val="32"/>
          <w:szCs w:val="32"/>
          <w:lang w:val="ka-GE" w:eastAsia="ru-RU"/>
        </w:rPr>
        <w:t xml:space="preserve">  </w:t>
      </w:r>
    </w:p>
    <w:p w14:paraId="35D276F3" w14:textId="77777777" w:rsidR="00792757" w:rsidRDefault="00792757" w:rsidP="00633EC5">
      <w:pPr>
        <w:tabs>
          <w:tab w:val="left" w:pos="-709"/>
        </w:tabs>
        <w:ind w:right="-92"/>
        <w:rPr>
          <w:rFonts w:ascii="Sylfaen" w:hAnsi="Sylfaen"/>
          <w:color w:val="365F91" w:themeColor="accent1" w:themeShade="BF"/>
          <w:sz w:val="32"/>
          <w:szCs w:val="32"/>
        </w:rPr>
      </w:pPr>
    </w:p>
    <w:p w14:paraId="662A28DC" w14:textId="77777777" w:rsidR="000921E1" w:rsidRPr="009127D0" w:rsidRDefault="000921E1" w:rsidP="00633EC5">
      <w:pPr>
        <w:tabs>
          <w:tab w:val="left" w:pos="-709"/>
        </w:tabs>
        <w:ind w:right="-92"/>
        <w:rPr>
          <w:rFonts w:ascii="Sylfaen" w:hAnsi="Sylfaen"/>
          <w:color w:val="365F91" w:themeColor="accent1" w:themeShade="BF"/>
          <w:sz w:val="32"/>
          <w:szCs w:val="32"/>
        </w:rPr>
      </w:pPr>
    </w:p>
    <w:p w14:paraId="7A6E5EED" w14:textId="77777777" w:rsidR="00792757" w:rsidRPr="00CA747A" w:rsidRDefault="00792757" w:rsidP="009127D0">
      <w:pPr>
        <w:tabs>
          <w:tab w:val="left" w:pos="-709"/>
        </w:tabs>
        <w:ind w:left="142" w:right="-92"/>
        <w:jc w:val="center"/>
        <w:rPr>
          <w:rFonts w:ascii="Sylfaen" w:hAnsi="Sylfaen"/>
          <w:b/>
          <w:color w:val="365F91" w:themeColor="accent1" w:themeShade="BF"/>
          <w:sz w:val="28"/>
          <w:szCs w:val="28"/>
        </w:rPr>
      </w:pPr>
      <w:r w:rsidRPr="00CA747A">
        <w:rPr>
          <w:rFonts w:ascii="Sylfaen" w:hAnsi="Sylfaen"/>
          <w:b/>
          <w:color w:val="365F91" w:themeColor="accent1" w:themeShade="BF"/>
          <w:sz w:val="28"/>
          <w:szCs w:val="28"/>
        </w:rPr>
        <w:t>მიზანი</w:t>
      </w:r>
      <w:r w:rsidR="009127D0" w:rsidRPr="00CA747A">
        <w:rPr>
          <w:rFonts w:ascii="Sylfaen" w:hAnsi="Sylfaen"/>
          <w:b/>
          <w:color w:val="365F91" w:themeColor="accent1" w:themeShade="BF"/>
          <w:sz w:val="28"/>
          <w:szCs w:val="28"/>
        </w:rPr>
        <w:t>ა</w:t>
      </w:r>
      <w:r w:rsidRPr="00CA747A">
        <w:rPr>
          <w:rFonts w:ascii="Sylfaen" w:hAnsi="Sylfaen"/>
          <w:b/>
          <w:color w:val="365F91" w:themeColor="accent1" w:themeShade="BF"/>
          <w:sz w:val="28"/>
          <w:szCs w:val="28"/>
        </w:rPr>
        <w:t>:</w:t>
      </w:r>
    </w:p>
    <w:p w14:paraId="773CB696" w14:textId="77777777" w:rsidR="009127D0" w:rsidRPr="009127D0" w:rsidRDefault="009127D0" w:rsidP="009127D0">
      <w:pPr>
        <w:tabs>
          <w:tab w:val="left" w:pos="-709"/>
        </w:tabs>
        <w:ind w:left="142" w:right="-92"/>
        <w:jc w:val="center"/>
        <w:rPr>
          <w:rFonts w:ascii="Sylfaen" w:hAnsi="Sylfaen"/>
          <w:color w:val="365F91" w:themeColor="accent1" w:themeShade="BF"/>
          <w:sz w:val="32"/>
          <w:szCs w:val="32"/>
        </w:rPr>
      </w:pPr>
    </w:p>
    <w:p w14:paraId="6F358882" w14:textId="77777777" w:rsidR="009127D0" w:rsidRP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t>განახორციელოს თანამედროვე მოთხოვნების შესაბამისი პროფესიული საგანმანათლებლო საქმიანობა;</w:t>
      </w:r>
    </w:p>
    <w:p w14:paraId="73C2D258" w14:textId="77777777" w:rsidR="009127D0" w:rsidRP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t>მოამზადოს სათანადო თეორიული, პრაქტიკული ცოდნისა და უნარების მქონე სპეციალისტები;</w:t>
      </w:r>
    </w:p>
    <w:p w14:paraId="140C6232" w14:textId="77777777" w:rsidR="009127D0" w:rsidRP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t>უზრუნველყოს მატერიალურ-ტექნიკური ბაზის შექმნა თანამედროვე სტანდარტების შესაბამისი პროფესიული განათლების მისაღებად და  კვალიფიკაციის ასამაღლებლად;</w:t>
      </w:r>
    </w:p>
    <w:p w14:paraId="3A1FE51E" w14:textId="77777777" w:rsidR="009127D0" w:rsidRP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t>ამ მიზნების შესრულებისათვის  კოლეჯი:</w:t>
      </w:r>
    </w:p>
    <w:p w14:paraId="74A57847" w14:textId="77777777" w:rsidR="009127D0" w:rsidRP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t>ამზადებს პროფესიულ სტუდენტს პროფესიული მოღვაწეობისათვის;</w:t>
      </w:r>
    </w:p>
    <w:p w14:paraId="0B042778" w14:textId="77777777" w:rsidR="009127D0" w:rsidRP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t>ზრუნავს, როგორც პროგრამის განმახორციელებელი პერსონალის, ისე ადმინისტრაციული პერსონალის პროფესიულ განვითარებაზე;</w:t>
      </w:r>
    </w:p>
    <w:p w14:paraId="396ADAD2" w14:textId="77777777" w:rsidR="009127D0" w:rsidRP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t>ითვალისწინებს სოციალურად დაუცველ და შეზღუდული შესაძლებლობების მქონე სტუდენტების საჭიროებებსა და ქმნის მათთვის სწავლის საშეღავათო პირობებს;</w:t>
      </w:r>
    </w:p>
    <w:p w14:paraId="535974EB" w14:textId="77777777" w:rsidR="009127D0" w:rsidRP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lastRenderedPageBreak/>
        <w:t>ხელს უწყობს თავისი კომპეტენციის ფარგლებში პროფესიული სტუდენტებისათვის ექსტრაკურიკულური აქტივობების განხორციელებას;</w:t>
      </w:r>
    </w:p>
    <w:p w14:paraId="29E731EA" w14:textId="77777777" w:rsid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t>ხელს უწყობს პროფესიული განათლების პოპულარიზაციას;</w:t>
      </w:r>
    </w:p>
    <w:p w14:paraId="2572AFFB" w14:textId="77777777" w:rsidR="00633EC5" w:rsidRDefault="00633EC5" w:rsidP="00633EC5">
      <w:pPr>
        <w:tabs>
          <w:tab w:val="left" w:pos="-709"/>
        </w:tabs>
        <w:ind w:right="-92"/>
        <w:rPr>
          <w:rFonts w:ascii="Sylfaen" w:hAnsi="Sylfaen"/>
          <w:color w:val="365F91" w:themeColor="accent1" w:themeShade="BF"/>
          <w:sz w:val="32"/>
          <w:szCs w:val="32"/>
        </w:rPr>
      </w:pPr>
    </w:p>
    <w:p w14:paraId="3BD5FF15" w14:textId="77777777" w:rsidR="00633EC5" w:rsidRDefault="00633EC5" w:rsidP="00633EC5">
      <w:pPr>
        <w:tabs>
          <w:tab w:val="left" w:pos="-709"/>
        </w:tabs>
        <w:ind w:right="-92"/>
        <w:rPr>
          <w:rFonts w:ascii="Sylfaen" w:hAnsi="Sylfaen"/>
          <w:color w:val="365F91" w:themeColor="accent1" w:themeShade="BF"/>
          <w:sz w:val="32"/>
          <w:szCs w:val="32"/>
        </w:rPr>
      </w:pPr>
    </w:p>
    <w:p w14:paraId="1BA7ACBC" w14:textId="77777777" w:rsidR="00633EC5" w:rsidRPr="00633EC5" w:rsidRDefault="00633EC5" w:rsidP="00633EC5">
      <w:pPr>
        <w:tabs>
          <w:tab w:val="left" w:pos="-709"/>
        </w:tabs>
        <w:ind w:right="-92"/>
        <w:rPr>
          <w:rFonts w:ascii="Sylfaen" w:hAnsi="Sylfaen"/>
          <w:color w:val="365F91" w:themeColor="accent1" w:themeShade="BF"/>
          <w:sz w:val="32"/>
          <w:szCs w:val="32"/>
        </w:rPr>
      </w:pPr>
    </w:p>
    <w:p w14:paraId="242013BA" w14:textId="3425F34F" w:rsidR="00721E12" w:rsidRDefault="00721E12" w:rsidP="00CA747A">
      <w:pPr>
        <w:rPr>
          <w:rFonts w:ascii="Sylfaen" w:hAnsi="Sylfaen"/>
          <w:color w:val="365F91" w:themeColor="accent1" w:themeShade="BF"/>
          <w:sz w:val="32"/>
          <w:szCs w:val="32"/>
        </w:rPr>
      </w:pPr>
    </w:p>
    <w:p w14:paraId="2EF3ECAD" w14:textId="77777777" w:rsidR="00CA747A" w:rsidRDefault="00CA747A" w:rsidP="00CA747A">
      <w:pPr>
        <w:rPr>
          <w:rFonts w:ascii="Sylfaen" w:hAnsi="Sylfaen"/>
          <w:color w:val="365F91" w:themeColor="accent1" w:themeShade="BF"/>
          <w:sz w:val="32"/>
          <w:szCs w:val="32"/>
        </w:rPr>
      </w:pPr>
    </w:p>
    <w:p w14:paraId="5ECB6D8E" w14:textId="77777777" w:rsidR="00CA747A" w:rsidRDefault="00CA747A" w:rsidP="00CA747A">
      <w:pPr>
        <w:rPr>
          <w:rFonts w:ascii="Sylfaen" w:hAnsi="Sylfaen"/>
          <w:color w:val="365F91" w:themeColor="accent1" w:themeShade="BF"/>
          <w:sz w:val="32"/>
          <w:szCs w:val="32"/>
        </w:rPr>
      </w:pPr>
    </w:p>
    <w:p w14:paraId="3D36D014" w14:textId="77777777" w:rsidR="00CA747A" w:rsidRDefault="00CA747A" w:rsidP="00CA747A">
      <w:pPr>
        <w:rPr>
          <w:rFonts w:ascii="Sylfaen" w:hAnsi="Sylfaen"/>
          <w:color w:val="365F91" w:themeColor="accent1" w:themeShade="BF"/>
          <w:sz w:val="32"/>
          <w:szCs w:val="32"/>
        </w:rPr>
      </w:pPr>
    </w:p>
    <w:p w14:paraId="7AD973E4" w14:textId="77777777" w:rsidR="00CA747A" w:rsidRDefault="00CA747A" w:rsidP="00CA747A">
      <w:pPr>
        <w:rPr>
          <w:rFonts w:ascii="Sylfaen" w:hAnsi="Sylfaen"/>
          <w:color w:val="365F91" w:themeColor="accent1" w:themeShade="BF"/>
          <w:sz w:val="32"/>
          <w:szCs w:val="32"/>
        </w:rPr>
      </w:pPr>
    </w:p>
    <w:p w14:paraId="033FEFDD" w14:textId="77777777" w:rsidR="00CA747A" w:rsidRDefault="00CA747A" w:rsidP="00CA747A">
      <w:pPr>
        <w:rPr>
          <w:rFonts w:ascii="Sylfaen" w:hAnsi="Sylfaen"/>
          <w:color w:val="365F91" w:themeColor="accent1" w:themeShade="BF"/>
          <w:sz w:val="32"/>
          <w:szCs w:val="32"/>
        </w:rPr>
      </w:pPr>
    </w:p>
    <w:p w14:paraId="46E1927A" w14:textId="77777777" w:rsidR="00CA747A" w:rsidRDefault="00CA747A" w:rsidP="00CA747A">
      <w:pPr>
        <w:rPr>
          <w:rFonts w:ascii="Sylfaen" w:hAnsi="Sylfaen"/>
          <w:color w:val="365F91" w:themeColor="accent1" w:themeShade="BF"/>
          <w:sz w:val="32"/>
          <w:szCs w:val="32"/>
        </w:rPr>
      </w:pPr>
    </w:p>
    <w:p w14:paraId="56BD3E12" w14:textId="77777777" w:rsidR="00CA747A" w:rsidRDefault="00CA747A" w:rsidP="00CA747A">
      <w:pPr>
        <w:rPr>
          <w:rFonts w:ascii="Sylfaen" w:hAnsi="Sylfaen"/>
          <w:color w:val="365F91" w:themeColor="accent1" w:themeShade="BF"/>
          <w:sz w:val="32"/>
          <w:szCs w:val="32"/>
        </w:rPr>
      </w:pPr>
    </w:p>
    <w:p w14:paraId="35030AA9" w14:textId="77777777" w:rsidR="00CA747A" w:rsidRDefault="00CA747A" w:rsidP="00CA747A">
      <w:pPr>
        <w:rPr>
          <w:rFonts w:ascii="Sylfaen" w:hAnsi="Sylfaen"/>
          <w:color w:val="365F91" w:themeColor="accent1" w:themeShade="BF"/>
          <w:sz w:val="32"/>
          <w:szCs w:val="32"/>
        </w:rPr>
      </w:pPr>
    </w:p>
    <w:p w14:paraId="50BCD23B" w14:textId="77777777" w:rsidR="00CA747A" w:rsidRDefault="00CA747A" w:rsidP="00CA747A">
      <w:pPr>
        <w:rPr>
          <w:rFonts w:ascii="Sylfaen" w:hAnsi="Sylfaen"/>
          <w:color w:val="365F91" w:themeColor="accent1" w:themeShade="BF"/>
          <w:sz w:val="32"/>
          <w:szCs w:val="32"/>
        </w:rPr>
      </w:pPr>
    </w:p>
    <w:p w14:paraId="76D9FD4B" w14:textId="77777777" w:rsidR="00CA747A" w:rsidRDefault="00CA747A" w:rsidP="00CA747A">
      <w:pPr>
        <w:rPr>
          <w:rFonts w:ascii="Sylfaen" w:hAnsi="Sylfaen"/>
          <w:color w:val="365F91" w:themeColor="accent1" w:themeShade="BF"/>
          <w:sz w:val="32"/>
          <w:szCs w:val="32"/>
        </w:rPr>
      </w:pPr>
    </w:p>
    <w:p w14:paraId="23D71A9D" w14:textId="77777777" w:rsidR="00CA747A" w:rsidRDefault="00CA747A" w:rsidP="00CA747A">
      <w:pPr>
        <w:rPr>
          <w:rFonts w:ascii="Sylfaen" w:hAnsi="Sylfaen"/>
          <w:color w:val="365F91" w:themeColor="accent1" w:themeShade="BF"/>
          <w:sz w:val="32"/>
          <w:szCs w:val="32"/>
        </w:rPr>
      </w:pPr>
    </w:p>
    <w:p w14:paraId="0E24AFF6" w14:textId="77777777" w:rsidR="00CA747A" w:rsidRDefault="00CA747A" w:rsidP="00CA747A">
      <w:pPr>
        <w:rPr>
          <w:rFonts w:ascii="Sylfaen" w:hAnsi="Sylfaen"/>
          <w:color w:val="365F91" w:themeColor="accent1" w:themeShade="BF"/>
          <w:sz w:val="32"/>
          <w:szCs w:val="32"/>
        </w:rPr>
      </w:pPr>
    </w:p>
    <w:p w14:paraId="307F2950" w14:textId="77777777" w:rsidR="00CA747A" w:rsidRDefault="00CA747A" w:rsidP="00CA747A">
      <w:pPr>
        <w:rPr>
          <w:rFonts w:ascii="Sylfaen" w:hAnsi="Sylfaen"/>
          <w:color w:val="365F91" w:themeColor="accent1" w:themeShade="BF"/>
          <w:sz w:val="32"/>
          <w:szCs w:val="32"/>
        </w:rPr>
      </w:pPr>
    </w:p>
    <w:p w14:paraId="1960BDB4" w14:textId="77777777" w:rsidR="00CA747A" w:rsidRDefault="00CA747A" w:rsidP="00CA747A">
      <w:pPr>
        <w:rPr>
          <w:rFonts w:ascii="Sylfaen" w:hAnsi="Sylfaen"/>
          <w:color w:val="365F91" w:themeColor="accent1" w:themeShade="BF"/>
          <w:sz w:val="32"/>
          <w:szCs w:val="32"/>
        </w:rPr>
      </w:pPr>
    </w:p>
    <w:p w14:paraId="2F5A5B7D" w14:textId="77777777" w:rsidR="00CA747A" w:rsidRDefault="00CA747A" w:rsidP="00CA747A">
      <w:pPr>
        <w:rPr>
          <w:rFonts w:ascii="Sylfaen" w:hAnsi="Sylfaen"/>
          <w:color w:val="365F91" w:themeColor="accent1" w:themeShade="BF"/>
          <w:sz w:val="32"/>
          <w:szCs w:val="32"/>
        </w:rPr>
      </w:pPr>
    </w:p>
    <w:p w14:paraId="38748D9F" w14:textId="77777777" w:rsidR="00CA747A" w:rsidRDefault="00CA747A" w:rsidP="00CA747A">
      <w:pPr>
        <w:rPr>
          <w:rFonts w:ascii="Sylfaen" w:hAnsi="Sylfaen"/>
          <w:color w:val="365F91" w:themeColor="accent1" w:themeShade="BF"/>
          <w:sz w:val="32"/>
          <w:szCs w:val="32"/>
        </w:rPr>
      </w:pPr>
    </w:p>
    <w:p w14:paraId="6A69E3FA" w14:textId="77777777" w:rsidR="00CA747A" w:rsidRDefault="00CA747A" w:rsidP="00CA747A">
      <w:pPr>
        <w:rPr>
          <w:rFonts w:ascii="Sylfaen" w:hAnsi="Sylfaen"/>
          <w:color w:val="365F91" w:themeColor="accent1" w:themeShade="BF"/>
          <w:sz w:val="32"/>
          <w:szCs w:val="32"/>
        </w:rPr>
      </w:pPr>
    </w:p>
    <w:p w14:paraId="7B5BD824" w14:textId="77777777" w:rsidR="00CA747A" w:rsidRDefault="00CA747A" w:rsidP="00CA747A">
      <w:pPr>
        <w:rPr>
          <w:rFonts w:ascii="Sylfaen" w:hAnsi="Sylfaen"/>
          <w:color w:val="365F91" w:themeColor="accent1" w:themeShade="BF"/>
          <w:sz w:val="32"/>
          <w:szCs w:val="32"/>
        </w:rPr>
      </w:pPr>
    </w:p>
    <w:p w14:paraId="0D7FD39E" w14:textId="77777777" w:rsidR="00CA747A" w:rsidRDefault="00CA747A" w:rsidP="00CA747A">
      <w:pPr>
        <w:rPr>
          <w:rFonts w:ascii="Sylfaen" w:hAnsi="Sylfaen"/>
          <w:color w:val="365F91" w:themeColor="accent1" w:themeShade="BF"/>
          <w:sz w:val="32"/>
          <w:szCs w:val="32"/>
        </w:rPr>
      </w:pPr>
    </w:p>
    <w:p w14:paraId="7BE615A8" w14:textId="77777777" w:rsidR="00CA747A" w:rsidRPr="00CA747A" w:rsidRDefault="00CA747A" w:rsidP="00CA747A">
      <w:pPr>
        <w:rPr>
          <w:rFonts w:ascii="Sylfaen" w:hAnsi="Sylfaen"/>
          <w:color w:val="365F91" w:themeColor="accent1" w:themeShade="BF"/>
          <w:sz w:val="32"/>
          <w:szCs w:val="32"/>
        </w:rPr>
      </w:pPr>
    </w:p>
    <w:p w14:paraId="7DA17C37" w14:textId="77777777" w:rsidR="00633EC5" w:rsidRDefault="00633EC5" w:rsidP="00A30E12">
      <w:pPr>
        <w:tabs>
          <w:tab w:val="left" w:pos="142"/>
        </w:tabs>
        <w:spacing w:line="276" w:lineRule="auto"/>
        <w:jc w:val="center"/>
        <w:rPr>
          <w:rFonts w:ascii="Sylfaen" w:hAnsi="Sylfaen" w:cs="Sylfaen"/>
          <w:b/>
          <w:bCs/>
          <w:color w:val="17365D" w:themeColor="text2" w:themeShade="BF"/>
          <w:sz w:val="28"/>
          <w:szCs w:val="28"/>
        </w:rPr>
      </w:pPr>
    </w:p>
    <w:p w14:paraId="37274C48" w14:textId="420AE265" w:rsidR="001F6F18" w:rsidRDefault="001F6F18" w:rsidP="00A30E12">
      <w:pPr>
        <w:tabs>
          <w:tab w:val="left" w:pos="142"/>
        </w:tabs>
        <w:spacing w:line="276" w:lineRule="auto"/>
        <w:jc w:val="center"/>
        <w:rPr>
          <w:rFonts w:ascii="Sylfaen" w:hAnsi="Sylfaen" w:cs="Sylfaen"/>
          <w:b/>
          <w:bCs/>
          <w:color w:val="17365D" w:themeColor="text2" w:themeShade="BF"/>
          <w:sz w:val="28"/>
          <w:szCs w:val="28"/>
        </w:rPr>
      </w:pPr>
      <w:r w:rsidRPr="00B3425F">
        <w:rPr>
          <w:rFonts w:ascii="Sylfaen" w:hAnsi="Sylfaen" w:cs="Sylfaen"/>
          <w:b/>
          <w:bCs/>
          <w:color w:val="17365D" w:themeColor="text2" w:themeShade="BF"/>
          <w:sz w:val="28"/>
          <w:szCs w:val="28"/>
        </w:rPr>
        <w:lastRenderedPageBreak/>
        <w:t xml:space="preserve">პ ა რ ტ ნ ი ო რ </w:t>
      </w:r>
      <w:r w:rsidR="00721E12">
        <w:rPr>
          <w:rFonts w:ascii="Sylfaen" w:hAnsi="Sylfaen" w:cs="Sylfaen"/>
          <w:b/>
          <w:bCs/>
          <w:color w:val="17365D" w:themeColor="text2" w:themeShade="BF"/>
          <w:sz w:val="28"/>
          <w:szCs w:val="28"/>
        </w:rPr>
        <w:t>ი ორგანიზაციები</w:t>
      </w:r>
    </w:p>
    <w:p w14:paraId="79A63B32" w14:textId="369C06A6" w:rsidR="006B0521" w:rsidRDefault="0088701F" w:rsidP="00A30E12">
      <w:pPr>
        <w:tabs>
          <w:tab w:val="left" w:pos="142"/>
        </w:tabs>
        <w:spacing w:line="276" w:lineRule="auto"/>
        <w:jc w:val="center"/>
        <w:rPr>
          <w:rFonts w:ascii="Sylfaen" w:hAnsi="Sylfaen" w:cs="Sylfaen"/>
          <w:b/>
          <w:bCs/>
          <w:color w:val="17365D" w:themeColor="text2" w:themeShade="BF"/>
          <w:sz w:val="28"/>
          <w:szCs w:val="28"/>
          <w:lang w:val="en-US"/>
        </w:rPr>
      </w:pPr>
      <w:r>
        <w:rPr>
          <w:rFonts w:ascii="Sylfaen" w:hAnsi="Sylfaen" w:cs="Sylfaen"/>
          <w:b/>
          <w:bCs/>
          <w:noProof/>
          <w:color w:val="17365D" w:themeColor="text2" w:themeShade="BF"/>
          <w:sz w:val="28"/>
          <w:szCs w:val="28"/>
          <w:lang w:val="en-US" w:eastAsia="en-US"/>
        </w:rPr>
        <w:drawing>
          <wp:anchor distT="0" distB="0" distL="114300" distR="114300" simplePos="0" relativeHeight="251656704" behindDoc="0" locked="0" layoutInCell="1" allowOverlap="1" wp14:anchorId="769F2A8C" wp14:editId="76172D5B">
            <wp:simplePos x="0" y="0"/>
            <wp:positionH relativeFrom="column">
              <wp:posOffset>88265</wp:posOffset>
            </wp:positionH>
            <wp:positionV relativeFrom="paragraph">
              <wp:posOffset>233045</wp:posOffset>
            </wp:positionV>
            <wp:extent cx="2247900" cy="1638300"/>
            <wp:effectExtent l="0" t="0" r="0" b="0"/>
            <wp:wrapNone/>
            <wp:docPr id="21" name="Picture 2" descr="C:\Users\User\Desktop\eve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vexi.jpg"/>
                    <pic:cNvPicPr>
                      <a:picLocks noChangeAspect="1" noChangeArrowheads="1"/>
                    </pic:cNvPicPr>
                  </pic:nvPicPr>
                  <pic:blipFill>
                    <a:blip r:embed="rId11"/>
                    <a:srcRect/>
                    <a:stretch>
                      <a:fillRect/>
                    </a:stretch>
                  </pic:blipFill>
                  <pic:spPr bwMode="auto">
                    <a:xfrm>
                      <a:off x="0" y="0"/>
                      <a:ext cx="2247900" cy="1638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939F395" w14:textId="5D4BF831" w:rsidR="006B0521" w:rsidRPr="006B0521" w:rsidRDefault="006B0521" w:rsidP="00A30E12">
      <w:pPr>
        <w:tabs>
          <w:tab w:val="left" w:pos="142"/>
        </w:tabs>
        <w:spacing w:line="276" w:lineRule="auto"/>
        <w:jc w:val="center"/>
        <w:rPr>
          <w:rFonts w:ascii="Sylfaen" w:hAnsi="Sylfaen" w:cs="Sylfaen"/>
          <w:b/>
          <w:bCs/>
          <w:color w:val="17365D" w:themeColor="text2" w:themeShade="BF"/>
          <w:szCs w:val="28"/>
        </w:rPr>
      </w:pPr>
      <w:r>
        <w:rPr>
          <w:rFonts w:ascii="Sylfaen" w:hAnsi="Sylfaen" w:cs="Sylfaen"/>
          <w:b/>
          <w:bCs/>
          <w:color w:val="17365D" w:themeColor="text2" w:themeShade="BF"/>
          <w:szCs w:val="28"/>
        </w:rPr>
        <w:t xml:space="preserve">        </w:t>
      </w:r>
      <w:r w:rsidRPr="006B0521">
        <w:rPr>
          <w:rFonts w:ascii="Sylfaen" w:hAnsi="Sylfaen" w:cs="Sylfaen"/>
          <w:b/>
          <w:bCs/>
          <w:color w:val="17365D" w:themeColor="text2" w:themeShade="BF"/>
          <w:szCs w:val="28"/>
        </w:rPr>
        <w:t xml:space="preserve">                                 </w:t>
      </w:r>
      <w:r>
        <w:rPr>
          <w:rFonts w:ascii="Sylfaen" w:hAnsi="Sylfaen" w:cs="Sylfaen"/>
          <w:b/>
          <w:bCs/>
          <w:color w:val="17365D" w:themeColor="text2" w:themeShade="BF"/>
          <w:szCs w:val="28"/>
        </w:rPr>
        <w:t xml:space="preserve">   </w:t>
      </w:r>
      <w:r w:rsidR="0088701F">
        <w:rPr>
          <w:rFonts w:ascii="Sylfaen" w:hAnsi="Sylfaen" w:cs="Sylfaen"/>
          <w:b/>
          <w:bCs/>
          <w:color w:val="17365D" w:themeColor="text2" w:themeShade="BF"/>
          <w:szCs w:val="28"/>
        </w:rPr>
        <w:t xml:space="preserve">              </w:t>
      </w:r>
      <w:r w:rsidR="0088701F" w:rsidRPr="0088701F">
        <w:rPr>
          <w:rFonts w:ascii="Sylfaen" w:hAnsi="Sylfaen" w:cs="Sylfaen"/>
          <w:b/>
          <w:bCs/>
          <w:color w:val="17365D" w:themeColor="text2" w:themeShade="BF"/>
          <w:szCs w:val="28"/>
        </w:rPr>
        <w:t>სს „</w:t>
      </w:r>
      <w:r w:rsidRPr="0088701F">
        <w:rPr>
          <w:rFonts w:ascii="Sylfaen" w:hAnsi="Sylfaen" w:cs="Sylfaen"/>
          <w:b/>
          <w:bCs/>
          <w:color w:val="17365D" w:themeColor="text2" w:themeShade="BF"/>
          <w:szCs w:val="28"/>
        </w:rPr>
        <w:t>ევექსი</w:t>
      </w:r>
      <w:r w:rsidR="0088701F" w:rsidRPr="0088701F">
        <w:rPr>
          <w:rFonts w:ascii="Sylfaen" w:hAnsi="Sylfaen" w:cs="Sylfaen"/>
          <w:b/>
          <w:bCs/>
          <w:color w:val="17365D" w:themeColor="text2" w:themeShade="BF"/>
          <w:szCs w:val="28"/>
        </w:rPr>
        <w:t>ს ჰოსპიტლები</w:t>
      </w:r>
      <w:r w:rsidRPr="0088701F">
        <w:rPr>
          <w:rFonts w:ascii="Sylfaen" w:hAnsi="Sylfaen" w:cs="Sylfaen"/>
          <w:b/>
          <w:bCs/>
          <w:color w:val="17365D" w:themeColor="text2" w:themeShade="BF"/>
          <w:szCs w:val="28"/>
        </w:rPr>
        <w:t>“</w:t>
      </w:r>
      <w:r w:rsidR="0088701F">
        <w:rPr>
          <w:rFonts w:ascii="Sylfaen" w:hAnsi="Sylfaen" w:cs="Sylfaen"/>
          <w:b/>
          <w:bCs/>
          <w:color w:val="17365D" w:themeColor="text2" w:themeShade="BF"/>
          <w:szCs w:val="28"/>
        </w:rPr>
        <w:t xml:space="preserve"> ივანე ბოკერიას სახელობის    </w:t>
      </w:r>
      <w:r w:rsidR="00996735">
        <w:rPr>
          <w:rFonts w:ascii="Sylfaen" w:hAnsi="Sylfaen" w:cs="Sylfaen"/>
          <w:b/>
          <w:bCs/>
          <w:color w:val="17365D" w:themeColor="text2" w:themeShade="BF"/>
          <w:szCs w:val="28"/>
          <w:lang w:val="en-US"/>
        </w:rPr>
        <w:t xml:space="preserve"> </w:t>
      </w:r>
      <w:r w:rsidR="0088701F">
        <w:rPr>
          <w:rFonts w:ascii="Sylfaen" w:hAnsi="Sylfaen" w:cs="Sylfaen"/>
          <w:b/>
          <w:bCs/>
          <w:color w:val="17365D" w:themeColor="text2" w:themeShade="BF"/>
          <w:szCs w:val="28"/>
        </w:rPr>
        <w:t>რეფერალური ჰოსპიტალი</w:t>
      </w:r>
    </w:p>
    <w:p w14:paraId="3F42963D" w14:textId="6BD22AD0" w:rsidR="006B0521" w:rsidRDefault="006B0521" w:rsidP="00A30E12">
      <w:pPr>
        <w:tabs>
          <w:tab w:val="left" w:pos="142"/>
        </w:tabs>
        <w:spacing w:line="276" w:lineRule="auto"/>
        <w:jc w:val="center"/>
        <w:rPr>
          <w:rFonts w:ascii="Sylfaen" w:hAnsi="Sylfaen" w:cs="Sylfaen"/>
          <w:b/>
          <w:bCs/>
          <w:color w:val="17365D" w:themeColor="text2" w:themeShade="BF"/>
          <w:sz w:val="28"/>
          <w:szCs w:val="28"/>
          <w:lang w:val="en-US"/>
        </w:rPr>
      </w:pPr>
    </w:p>
    <w:p w14:paraId="788A666B" w14:textId="77777777" w:rsidR="006B0521" w:rsidRDefault="006B0521" w:rsidP="00A30E12">
      <w:pPr>
        <w:tabs>
          <w:tab w:val="left" w:pos="142"/>
        </w:tabs>
        <w:spacing w:line="276" w:lineRule="auto"/>
        <w:jc w:val="center"/>
        <w:rPr>
          <w:rFonts w:ascii="Sylfaen" w:hAnsi="Sylfaen" w:cs="Sylfaen"/>
          <w:b/>
          <w:bCs/>
          <w:color w:val="17365D" w:themeColor="text2" w:themeShade="BF"/>
          <w:sz w:val="28"/>
          <w:szCs w:val="28"/>
          <w:lang w:val="en-US"/>
        </w:rPr>
      </w:pPr>
    </w:p>
    <w:p w14:paraId="708802EA" w14:textId="77777777" w:rsidR="006B0521" w:rsidRDefault="006B0521" w:rsidP="00A30E12">
      <w:pPr>
        <w:tabs>
          <w:tab w:val="left" w:pos="142"/>
        </w:tabs>
        <w:spacing w:line="276" w:lineRule="auto"/>
        <w:jc w:val="center"/>
        <w:rPr>
          <w:rFonts w:ascii="Sylfaen" w:hAnsi="Sylfaen" w:cs="Sylfaen"/>
          <w:b/>
          <w:bCs/>
          <w:color w:val="17365D" w:themeColor="text2" w:themeShade="BF"/>
          <w:sz w:val="28"/>
          <w:szCs w:val="28"/>
          <w:lang w:val="en-US"/>
        </w:rPr>
      </w:pPr>
    </w:p>
    <w:p w14:paraId="2CE4C884" w14:textId="77777777" w:rsidR="006B0521" w:rsidRDefault="006B0521" w:rsidP="00A30E12">
      <w:pPr>
        <w:tabs>
          <w:tab w:val="left" w:pos="142"/>
        </w:tabs>
        <w:spacing w:line="276" w:lineRule="auto"/>
        <w:jc w:val="center"/>
        <w:rPr>
          <w:rFonts w:ascii="Sylfaen" w:hAnsi="Sylfaen" w:cs="Sylfaen"/>
          <w:b/>
          <w:bCs/>
          <w:color w:val="17365D" w:themeColor="text2" w:themeShade="BF"/>
          <w:sz w:val="28"/>
          <w:szCs w:val="28"/>
          <w:lang w:val="en-US"/>
        </w:rPr>
      </w:pPr>
    </w:p>
    <w:p w14:paraId="5FED2D05" w14:textId="77777777" w:rsidR="006B0521" w:rsidRDefault="006B0521" w:rsidP="00A30E12">
      <w:pPr>
        <w:tabs>
          <w:tab w:val="left" w:pos="142"/>
        </w:tabs>
        <w:spacing w:line="276" w:lineRule="auto"/>
        <w:jc w:val="center"/>
        <w:rPr>
          <w:rFonts w:ascii="Sylfaen" w:hAnsi="Sylfaen" w:cs="Sylfaen"/>
          <w:b/>
          <w:bCs/>
          <w:color w:val="17365D" w:themeColor="text2" w:themeShade="BF"/>
          <w:sz w:val="28"/>
          <w:szCs w:val="28"/>
          <w:lang w:val="en-US"/>
        </w:rPr>
      </w:pPr>
    </w:p>
    <w:p w14:paraId="28E4F415" w14:textId="7396C5E9" w:rsidR="009A3CFF" w:rsidRDefault="00FC355D" w:rsidP="00A30E12">
      <w:pPr>
        <w:tabs>
          <w:tab w:val="left" w:pos="142"/>
        </w:tabs>
        <w:spacing w:line="276" w:lineRule="auto"/>
        <w:jc w:val="center"/>
        <w:rPr>
          <w:rFonts w:ascii="Sylfaen" w:hAnsi="Sylfaen" w:cs="Sylfaen"/>
          <w:b/>
          <w:bCs/>
          <w:color w:val="17365D" w:themeColor="text2" w:themeShade="BF"/>
          <w:sz w:val="28"/>
          <w:szCs w:val="28"/>
        </w:rPr>
      </w:pPr>
      <w:r>
        <w:rPr>
          <w:rFonts w:ascii="Sylfaen" w:hAnsi="Sylfaen"/>
          <w:b/>
          <w:noProof/>
          <w:color w:val="17365D" w:themeColor="text2" w:themeShade="BF"/>
          <w:sz w:val="72"/>
          <w:szCs w:val="28"/>
          <w:u w:val="single"/>
          <w:lang w:val="en-US" w:eastAsia="en-US"/>
        </w:rPr>
        <w:drawing>
          <wp:anchor distT="0" distB="0" distL="114300" distR="114300" simplePos="0" relativeHeight="251670016" behindDoc="0" locked="0" layoutInCell="1" allowOverlap="1" wp14:anchorId="3C672BFC" wp14:editId="23018519">
            <wp:simplePos x="0" y="0"/>
            <wp:positionH relativeFrom="margin">
              <wp:align>left</wp:align>
            </wp:positionH>
            <wp:positionV relativeFrom="paragraph">
              <wp:posOffset>108585</wp:posOffset>
            </wp:positionV>
            <wp:extent cx="2343150" cy="1200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2">
                      <a:extLst>
                        <a:ext uri="{28A0092B-C50C-407E-A947-70E740481C1C}">
                          <a14:useLocalDpi xmlns:a14="http://schemas.microsoft.com/office/drawing/2010/main" val="0"/>
                        </a:ext>
                      </a:extLst>
                    </a:blip>
                    <a:stretch>
                      <a:fillRect/>
                    </a:stretch>
                  </pic:blipFill>
                  <pic:spPr>
                    <a:xfrm>
                      <a:off x="0" y="0"/>
                      <a:ext cx="2343150" cy="1200150"/>
                    </a:xfrm>
                    <a:prstGeom prst="rect">
                      <a:avLst/>
                    </a:prstGeom>
                  </pic:spPr>
                </pic:pic>
              </a:graphicData>
            </a:graphic>
            <wp14:sizeRelH relativeFrom="page">
              <wp14:pctWidth>0</wp14:pctWidth>
            </wp14:sizeRelH>
            <wp14:sizeRelV relativeFrom="page">
              <wp14:pctHeight>0</wp14:pctHeight>
            </wp14:sizeRelV>
          </wp:anchor>
        </w:drawing>
      </w:r>
    </w:p>
    <w:p w14:paraId="44F79640" w14:textId="3FC7EB32" w:rsidR="00FC355D" w:rsidRDefault="00FC355D" w:rsidP="00A30E12">
      <w:pPr>
        <w:tabs>
          <w:tab w:val="left" w:pos="142"/>
        </w:tabs>
        <w:spacing w:line="276" w:lineRule="auto"/>
        <w:jc w:val="center"/>
        <w:rPr>
          <w:rFonts w:ascii="Sylfaen" w:hAnsi="Sylfaen" w:cs="Sylfaen"/>
          <w:b/>
          <w:bCs/>
          <w:color w:val="17365D" w:themeColor="text2" w:themeShade="BF"/>
          <w:sz w:val="28"/>
          <w:szCs w:val="28"/>
        </w:rPr>
      </w:pPr>
    </w:p>
    <w:p w14:paraId="584813F1" w14:textId="6031FB16" w:rsidR="00FC355D" w:rsidRDefault="00FC355D" w:rsidP="00FC355D">
      <w:pPr>
        <w:jc w:val="center"/>
        <w:rPr>
          <w:rFonts w:ascii="Sylfaen" w:hAnsi="Sylfaen"/>
          <w:b/>
          <w:color w:val="17365D" w:themeColor="text2" w:themeShade="BF"/>
          <w:sz w:val="72"/>
          <w:szCs w:val="28"/>
          <w:u w:val="single"/>
        </w:rPr>
      </w:pPr>
      <w:r>
        <w:rPr>
          <w:rFonts w:ascii="Sylfaen" w:eastAsia="Merriweather" w:hAnsi="Sylfaen" w:cs="Merriweather"/>
          <w:b/>
          <w:color w:val="17365D" w:themeColor="text2" w:themeShade="BF"/>
        </w:rPr>
        <w:t xml:space="preserve">                              </w:t>
      </w:r>
      <w:r w:rsidRPr="000462F7">
        <w:rPr>
          <w:rFonts w:ascii="Sylfaen" w:eastAsia="Merriweather" w:hAnsi="Sylfaen" w:cs="Merriweather"/>
          <w:b/>
          <w:color w:val="17365D" w:themeColor="text2" w:themeShade="BF"/>
        </w:rPr>
        <w:t xml:space="preserve">შპს </w:t>
      </w:r>
      <w:r>
        <w:rPr>
          <w:rFonts w:ascii="Sylfaen" w:eastAsia="Merriweather" w:hAnsi="Sylfaen" w:cs="Merriweather"/>
          <w:b/>
          <w:color w:val="17365D" w:themeColor="text2" w:themeShade="BF"/>
        </w:rPr>
        <w:t xml:space="preserve"> „პინეო“ სამედიცინო ეკოსისტემა</w:t>
      </w:r>
    </w:p>
    <w:p w14:paraId="37206CD2" w14:textId="77777777" w:rsidR="00FC355D" w:rsidRDefault="00FC355D" w:rsidP="00FC355D">
      <w:pPr>
        <w:tabs>
          <w:tab w:val="left" w:pos="142"/>
        </w:tabs>
        <w:spacing w:line="276" w:lineRule="auto"/>
        <w:rPr>
          <w:rFonts w:ascii="Sylfaen" w:hAnsi="Sylfaen" w:cs="Sylfaen"/>
          <w:b/>
          <w:bCs/>
          <w:color w:val="17365D" w:themeColor="text2" w:themeShade="BF"/>
          <w:sz w:val="28"/>
          <w:szCs w:val="28"/>
        </w:rPr>
      </w:pPr>
    </w:p>
    <w:p w14:paraId="71FB806A" w14:textId="77777777" w:rsidR="00FC355D" w:rsidRDefault="00FC355D" w:rsidP="00A30E12">
      <w:pPr>
        <w:tabs>
          <w:tab w:val="left" w:pos="142"/>
        </w:tabs>
        <w:spacing w:line="276" w:lineRule="auto"/>
        <w:jc w:val="center"/>
        <w:rPr>
          <w:rFonts w:ascii="Sylfaen" w:hAnsi="Sylfaen" w:cs="Sylfaen"/>
          <w:b/>
          <w:bCs/>
          <w:color w:val="17365D" w:themeColor="text2" w:themeShade="BF"/>
          <w:sz w:val="28"/>
          <w:szCs w:val="28"/>
        </w:rPr>
      </w:pPr>
    </w:p>
    <w:p w14:paraId="587A5153" w14:textId="77777777" w:rsidR="00FC355D" w:rsidRDefault="00FC355D" w:rsidP="00A30E12">
      <w:pPr>
        <w:tabs>
          <w:tab w:val="left" w:pos="142"/>
        </w:tabs>
        <w:spacing w:line="276" w:lineRule="auto"/>
        <w:jc w:val="center"/>
        <w:rPr>
          <w:rFonts w:ascii="Sylfaen" w:hAnsi="Sylfaen" w:cs="Sylfaen"/>
          <w:b/>
          <w:bCs/>
          <w:color w:val="17365D" w:themeColor="text2" w:themeShade="BF"/>
          <w:sz w:val="28"/>
          <w:szCs w:val="28"/>
        </w:rPr>
      </w:pPr>
    </w:p>
    <w:p w14:paraId="5D3F41F4" w14:textId="77777777" w:rsidR="00FC355D" w:rsidRPr="00B3425F" w:rsidRDefault="00FC355D" w:rsidP="00FC355D">
      <w:pPr>
        <w:tabs>
          <w:tab w:val="left" w:pos="142"/>
        </w:tabs>
        <w:spacing w:line="276" w:lineRule="auto"/>
        <w:rPr>
          <w:rFonts w:ascii="Sylfaen" w:hAnsi="Sylfaen" w:cs="Sylfaen"/>
          <w:b/>
          <w:bCs/>
          <w:color w:val="17365D" w:themeColor="text2" w:themeShade="BF"/>
          <w:sz w:val="28"/>
          <w:szCs w:val="28"/>
        </w:rPr>
      </w:pPr>
    </w:p>
    <w:tbl>
      <w:tblPr>
        <w:tblStyle w:val="TableGrid"/>
        <w:tblW w:w="105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594"/>
      </w:tblGrid>
      <w:tr w:rsidR="00B3425F" w14:paraId="316FE77A" w14:textId="77777777" w:rsidTr="00996735">
        <w:trPr>
          <w:trHeight w:val="1212"/>
        </w:trPr>
        <w:tc>
          <w:tcPr>
            <w:tcW w:w="3969" w:type="dxa"/>
          </w:tcPr>
          <w:p w14:paraId="7274863E" w14:textId="77777777" w:rsidR="00B3425F" w:rsidRDefault="00B3425F" w:rsidP="00A30E12">
            <w:pPr>
              <w:tabs>
                <w:tab w:val="left" w:pos="142"/>
                <w:tab w:val="left" w:pos="10490"/>
              </w:tabs>
              <w:spacing w:line="276" w:lineRule="auto"/>
            </w:pPr>
            <w:r>
              <w:rPr>
                <w:noProof/>
                <w:lang w:val="en-US" w:eastAsia="en-US"/>
              </w:rPr>
              <w:drawing>
                <wp:anchor distT="0" distB="0" distL="114300" distR="114300" simplePos="0" relativeHeight="251667968" behindDoc="0" locked="0" layoutInCell="1" allowOverlap="1" wp14:anchorId="4AFAB17B" wp14:editId="494B1CC0">
                  <wp:simplePos x="0" y="0"/>
                  <wp:positionH relativeFrom="column">
                    <wp:posOffset>-227330</wp:posOffset>
                  </wp:positionH>
                  <wp:positionV relativeFrom="paragraph">
                    <wp:posOffset>-208280</wp:posOffset>
                  </wp:positionV>
                  <wp:extent cx="2228850" cy="1114425"/>
                  <wp:effectExtent l="19050" t="0" r="19050" b="352425"/>
                  <wp:wrapNone/>
                  <wp:docPr id="12" name="Picture 11" descr="aver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rsi.jpg"/>
                          <pic:cNvPicPr/>
                        </pic:nvPicPr>
                        <pic:blipFill>
                          <a:blip r:embed="rId13">
                            <a:extLst>
                              <a:ext uri="{28A0092B-C50C-407E-A947-70E740481C1C}">
                                <a14:useLocalDpi xmlns:a14="http://schemas.microsoft.com/office/drawing/2010/main" val="0"/>
                              </a:ext>
                            </a:extLst>
                          </a:blip>
                          <a:stretch>
                            <a:fillRect/>
                          </a:stretch>
                        </pic:blipFill>
                        <pic:spPr>
                          <a:xfrm>
                            <a:off x="0" y="0"/>
                            <a:ext cx="2228850" cy="1114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tc>
        <w:tc>
          <w:tcPr>
            <w:tcW w:w="6594" w:type="dxa"/>
          </w:tcPr>
          <w:p w14:paraId="1F5B2CBC" w14:textId="0A2DD548" w:rsidR="00B3425F" w:rsidRDefault="0082790B" w:rsidP="00A30E12">
            <w:pPr>
              <w:tabs>
                <w:tab w:val="left" w:pos="0"/>
                <w:tab w:val="left" w:pos="10490"/>
              </w:tabs>
              <w:spacing w:line="276" w:lineRule="auto"/>
              <w:rPr>
                <w:rFonts w:ascii="Sylfaen" w:hAnsi="Sylfaen"/>
                <w:b/>
                <w:color w:val="17365D" w:themeColor="text2" w:themeShade="BF"/>
              </w:rPr>
            </w:pPr>
            <w:hyperlink r:id="rId14" w:tgtFrame="_blank" w:history="1"/>
            <w:r w:rsidR="00996735">
              <w:rPr>
                <w:rFonts w:ascii="Sylfaen" w:hAnsi="Sylfaen"/>
                <w:b/>
                <w:color w:val="17365D" w:themeColor="text2" w:themeShade="BF"/>
              </w:rPr>
              <w:t>შპს</w:t>
            </w:r>
            <w:r w:rsidR="00B3425F" w:rsidRPr="00B3425F">
              <w:rPr>
                <w:rFonts w:ascii="Sylfaen" w:hAnsi="Sylfaen"/>
                <w:b/>
                <w:color w:val="17365D" w:themeColor="text2" w:themeShade="BF"/>
              </w:rPr>
              <w:t xml:space="preserve"> „ავერსი-</w:t>
            </w:r>
            <w:r w:rsidR="000921E1">
              <w:rPr>
                <w:rFonts w:ascii="Sylfaen" w:hAnsi="Sylfaen"/>
                <w:b/>
                <w:color w:val="17365D" w:themeColor="text2" w:themeShade="BF"/>
              </w:rPr>
              <w:t>ფარმა</w:t>
            </w:r>
            <w:r w:rsidR="00B3425F" w:rsidRPr="00B3425F">
              <w:rPr>
                <w:rFonts w:ascii="Sylfaen" w:hAnsi="Sylfaen"/>
                <w:b/>
                <w:color w:val="17365D" w:themeColor="text2" w:themeShade="BF"/>
              </w:rPr>
              <w:t>“</w:t>
            </w:r>
          </w:p>
          <w:p w14:paraId="07CFFDF2" w14:textId="77777777" w:rsidR="00B3425F" w:rsidRPr="00B3425F" w:rsidRDefault="00B3425F" w:rsidP="00A30E12">
            <w:pPr>
              <w:tabs>
                <w:tab w:val="left" w:pos="0"/>
                <w:tab w:val="left" w:pos="10490"/>
              </w:tabs>
              <w:spacing w:line="276" w:lineRule="auto"/>
              <w:rPr>
                <w:rFonts w:ascii="Sylfaen" w:hAnsi="Sylfaen"/>
                <w:b/>
                <w:color w:val="17365D" w:themeColor="text2" w:themeShade="BF"/>
              </w:rPr>
            </w:pPr>
          </w:p>
          <w:p w14:paraId="514DD1A1" w14:textId="77777777" w:rsidR="00B3425F" w:rsidRPr="00B3425F" w:rsidRDefault="00B3425F" w:rsidP="00A30E12">
            <w:pPr>
              <w:tabs>
                <w:tab w:val="left" w:pos="0"/>
                <w:tab w:val="left" w:pos="10490"/>
              </w:tabs>
              <w:spacing w:line="276" w:lineRule="auto"/>
              <w:rPr>
                <w:rFonts w:ascii="Sylfaen" w:hAnsi="Sylfaen"/>
                <w:b/>
                <w:color w:val="000099"/>
              </w:rPr>
            </w:pPr>
          </w:p>
        </w:tc>
      </w:tr>
    </w:tbl>
    <w:p w14:paraId="36C56973" w14:textId="77777777" w:rsidR="00996735" w:rsidRDefault="00996735" w:rsidP="00A30E12">
      <w:pPr>
        <w:jc w:val="both"/>
        <w:rPr>
          <w:rFonts w:ascii="Sylfaen" w:hAnsi="Sylfaen" w:cs="Sylfaen"/>
          <w:b/>
          <w:color w:val="17365D"/>
          <w:sz w:val="22"/>
          <w:szCs w:val="22"/>
        </w:rPr>
      </w:pPr>
    </w:p>
    <w:p w14:paraId="39B443F3" w14:textId="77777777" w:rsidR="009F4CEE" w:rsidRDefault="009F4CEE" w:rsidP="00A30E12">
      <w:pPr>
        <w:jc w:val="both"/>
        <w:rPr>
          <w:rFonts w:ascii="Sylfaen" w:hAnsi="Sylfaen" w:cs="Sylfaen"/>
          <w:b/>
          <w:color w:val="17365D"/>
          <w:sz w:val="22"/>
          <w:szCs w:val="22"/>
        </w:rPr>
      </w:pPr>
    </w:p>
    <w:p w14:paraId="2D70142C" w14:textId="7B686456" w:rsidR="00996735" w:rsidRDefault="00996735" w:rsidP="009F4CEE">
      <w:pPr>
        <w:jc w:val="both"/>
        <w:rPr>
          <w:rFonts w:ascii="Sylfaen" w:hAnsi="Sylfaen"/>
          <w:b/>
          <w:color w:val="17365D" w:themeColor="text2" w:themeShade="BF"/>
        </w:rPr>
      </w:pPr>
    </w:p>
    <w:p w14:paraId="3FC29FCB" w14:textId="11663C75" w:rsidR="00996735" w:rsidRDefault="00996735" w:rsidP="009F4CEE">
      <w:pPr>
        <w:jc w:val="both"/>
        <w:rPr>
          <w:rFonts w:ascii="Sylfaen" w:hAnsi="Sylfaen"/>
          <w:b/>
          <w:color w:val="17365D" w:themeColor="text2" w:themeShade="BF"/>
        </w:rPr>
      </w:pPr>
    </w:p>
    <w:p w14:paraId="57AC412B" w14:textId="77777777" w:rsidR="00DF5E86" w:rsidRDefault="00996735" w:rsidP="009F4CEE">
      <w:pPr>
        <w:jc w:val="both"/>
        <w:rPr>
          <w:rFonts w:ascii="Sylfaen" w:hAnsi="Sylfaen"/>
          <w:b/>
          <w:color w:val="17365D" w:themeColor="text2" w:themeShade="BF"/>
          <w:lang w:val="en-US"/>
        </w:rPr>
      </w:pPr>
      <w:r>
        <w:rPr>
          <w:rFonts w:ascii="Sylfaen" w:hAnsi="Sylfaen"/>
          <w:b/>
          <w:color w:val="17365D" w:themeColor="text2" w:themeShade="BF"/>
          <w:lang w:val="en-US"/>
        </w:rPr>
        <w:t xml:space="preserve">                                                          </w:t>
      </w:r>
    </w:p>
    <w:p w14:paraId="2E1FB349" w14:textId="064CF427" w:rsidR="009F4CEE" w:rsidRDefault="00996735" w:rsidP="00DF5E86">
      <w:pPr>
        <w:jc w:val="right"/>
        <w:rPr>
          <w:rFonts w:ascii="Sylfaen" w:hAnsi="Sylfaen"/>
          <w:b/>
          <w:color w:val="17365D" w:themeColor="text2" w:themeShade="BF"/>
        </w:rPr>
      </w:pPr>
      <w:r>
        <w:rPr>
          <w:rFonts w:ascii="Sylfaen" w:hAnsi="Sylfaen"/>
          <w:b/>
          <w:color w:val="17365D" w:themeColor="text2" w:themeShade="BF"/>
          <w:lang w:val="en-US"/>
        </w:rPr>
        <w:t xml:space="preserve">   </w:t>
      </w:r>
      <w:r w:rsidR="009F4CEE" w:rsidRPr="000462F7">
        <w:rPr>
          <w:rFonts w:ascii="Sylfaen" w:hAnsi="Sylfaen"/>
          <w:b/>
          <w:color w:val="17365D" w:themeColor="text2" w:themeShade="BF"/>
        </w:rPr>
        <w:t>შპს „ქალაქ თბილისის ფსიქიკური ჯანმრთელობის ცენტრი</w:t>
      </w:r>
    </w:p>
    <w:p w14:paraId="71376714" w14:textId="74F204D8" w:rsidR="00996735" w:rsidRDefault="00996735" w:rsidP="009F4CEE">
      <w:pPr>
        <w:jc w:val="both"/>
        <w:rPr>
          <w:rFonts w:ascii="Sylfaen" w:hAnsi="Sylfaen"/>
          <w:b/>
          <w:color w:val="17365D" w:themeColor="text2" w:themeShade="BF"/>
        </w:rPr>
      </w:pPr>
    </w:p>
    <w:p w14:paraId="2A4C851C" w14:textId="661B12D3" w:rsidR="00996735" w:rsidRDefault="00FC355D" w:rsidP="009F4CEE">
      <w:pPr>
        <w:jc w:val="both"/>
        <w:rPr>
          <w:rFonts w:ascii="Sylfaen" w:hAnsi="Sylfaen" w:cs="Sylfaen"/>
          <w:b/>
          <w:color w:val="17365D" w:themeColor="text2" w:themeShade="BF"/>
        </w:rPr>
      </w:pPr>
      <w:r>
        <w:rPr>
          <w:rFonts w:ascii="Sylfaen" w:hAnsi="Sylfaen"/>
          <w:b/>
          <w:noProof/>
          <w:color w:val="17365D" w:themeColor="text2" w:themeShade="BF"/>
          <w:sz w:val="72"/>
          <w:szCs w:val="28"/>
          <w:u w:val="single"/>
          <w:lang w:val="en-US" w:eastAsia="en-US"/>
        </w:rPr>
        <w:drawing>
          <wp:anchor distT="0" distB="0" distL="114300" distR="114300" simplePos="0" relativeHeight="251665920" behindDoc="0" locked="0" layoutInCell="1" allowOverlap="1" wp14:anchorId="50457605" wp14:editId="4356E063">
            <wp:simplePos x="0" y="0"/>
            <wp:positionH relativeFrom="margin">
              <wp:posOffset>69215</wp:posOffset>
            </wp:positionH>
            <wp:positionV relativeFrom="paragraph">
              <wp:posOffset>12065</wp:posOffset>
            </wp:positionV>
            <wp:extent cx="1924050" cy="1847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9147682_3176577312420812_1548457814747462179_n.png"/>
                    <pic:cNvPicPr/>
                  </pic:nvPicPr>
                  <pic:blipFill>
                    <a:blip r:embed="rId15">
                      <a:extLst>
                        <a:ext uri="{28A0092B-C50C-407E-A947-70E740481C1C}">
                          <a14:useLocalDpi xmlns:a14="http://schemas.microsoft.com/office/drawing/2010/main" val="0"/>
                        </a:ext>
                      </a:extLst>
                    </a:blip>
                    <a:stretch>
                      <a:fillRect/>
                    </a:stretch>
                  </pic:blipFill>
                  <pic:spPr>
                    <a:xfrm>
                      <a:off x="0" y="0"/>
                      <a:ext cx="1924050" cy="1847850"/>
                    </a:xfrm>
                    <a:prstGeom prst="rect">
                      <a:avLst/>
                    </a:prstGeom>
                  </pic:spPr>
                </pic:pic>
              </a:graphicData>
            </a:graphic>
            <wp14:sizeRelH relativeFrom="margin">
              <wp14:pctWidth>0</wp14:pctWidth>
            </wp14:sizeRelH>
            <wp14:sizeRelV relativeFrom="margin">
              <wp14:pctHeight>0</wp14:pctHeight>
            </wp14:sizeRelV>
          </wp:anchor>
        </w:drawing>
      </w:r>
    </w:p>
    <w:p w14:paraId="02A071FB" w14:textId="26739229" w:rsidR="00996735" w:rsidRDefault="00996735" w:rsidP="009F4CEE">
      <w:pPr>
        <w:jc w:val="both"/>
        <w:rPr>
          <w:rFonts w:ascii="Sylfaen" w:hAnsi="Sylfaen" w:cs="Sylfaen"/>
          <w:b/>
          <w:color w:val="17365D" w:themeColor="text2" w:themeShade="BF"/>
        </w:rPr>
      </w:pPr>
    </w:p>
    <w:p w14:paraId="34AC6D97" w14:textId="09719984" w:rsidR="00996735" w:rsidRDefault="00996735" w:rsidP="009F4CEE">
      <w:pPr>
        <w:jc w:val="both"/>
        <w:rPr>
          <w:rFonts w:ascii="Sylfaen" w:hAnsi="Sylfaen" w:cs="Sylfaen"/>
          <w:b/>
          <w:color w:val="17365D" w:themeColor="text2" w:themeShade="BF"/>
        </w:rPr>
      </w:pPr>
    </w:p>
    <w:p w14:paraId="55F50528" w14:textId="64893F0A" w:rsidR="00996735" w:rsidRDefault="00996735" w:rsidP="009F4CEE">
      <w:pPr>
        <w:jc w:val="both"/>
        <w:rPr>
          <w:rFonts w:ascii="Sylfaen" w:hAnsi="Sylfaen" w:cs="Sylfaen"/>
          <w:b/>
          <w:color w:val="17365D" w:themeColor="text2" w:themeShade="BF"/>
        </w:rPr>
      </w:pPr>
    </w:p>
    <w:p w14:paraId="33D3BE6D" w14:textId="1C7330D8" w:rsidR="00996735" w:rsidRDefault="00996735" w:rsidP="009F4CEE">
      <w:pPr>
        <w:jc w:val="both"/>
        <w:rPr>
          <w:rFonts w:ascii="Sylfaen" w:hAnsi="Sylfaen" w:cs="Sylfaen"/>
          <w:b/>
          <w:color w:val="17365D" w:themeColor="text2" w:themeShade="BF"/>
        </w:rPr>
      </w:pPr>
    </w:p>
    <w:p w14:paraId="757A4C58" w14:textId="6DBC605D" w:rsidR="00996735" w:rsidRPr="00FC355D" w:rsidRDefault="00FC355D" w:rsidP="009F4CEE">
      <w:pPr>
        <w:jc w:val="both"/>
        <w:rPr>
          <w:rFonts w:ascii="Sylfaen" w:hAnsi="Sylfaen" w:cs="Sylfaen"/>
          <w:b/>
          <w:color w:val="17365D" w:themeColor="text2" w:themeShade="BF"/>
          <w:lang w:val="en-US"/>
        </w:rPr>
      </w:pPr>
      <w:r>
        <w:rPr>
          <w:rFonts w:ascii="Sylfaen" w:hAnsi="Sylfaen" w:cs="Sylfaen"/>
          <w:b/>
          <w:color w:val="17365D" w:themeColor="text2" w:themeShade="BF"/>
        </w:rPr>
        <w:t xml:space="preserve">                                                               </w:t>
      </w:r>
      <w:r w:rsidR="00996735" w:rsidRPr="000462F7">
        <w:rPr>
          <w:rFonts w:ascii="Sylfaen" w:hAnsi="Sylfaen" w:cs="Sylfaen"/>
          <w:b/>
          <w:color w:val="17365D" w:themeColor="text2" w:themeShade="BF"/>
        </w:rPr>
        <w:t>ა (ა) იპ „საქველმოქმედო ფონდი საქართველოს კარიტასი“</w:t>
      </w:r>
    </w:p>
    <w:p w14:paraId="608BDC47" w14:textId="77777777" w:rsidR="00996735" w:rsidRDefault="00996735" w:rsidP="009F4CEE">
      <w:pPr>
        <w:rPr>
          <w:rFonts w:ascii="Sylfaen" w:hAnsi="Sylfaen"/>
          <w:b/>
          <w:color w:val="17365D" w:themeColor="text2" w:themeShade="BF"/>
          <w:sz w:val="72"/>
          <w:szCs w:val="28"/>
          <w:u w:val="single"/>
        </w:rPr>
      </w:pPr>
    </w:p>
    <w:p w14:paraId="66D639E8" w14:textId="6D195C9A" w:rsidR="0006780B" w:rsidRDefault="0006780B" w:rsidP="0006780B">
      <w:pPr>
        <w:jc w:val="center"/>
        <w:rPr>
          <w:rFonts w:ascii="Sylfaen" w:hAnsi="Sylfaen"/>
          <w:b/>
          <w:color w:val="17365D" w:themeColor="text2" w:themeShade="BF"/>
          <w:sz w:val="72"/>
          <w:szCs w:val="28"/>
          <w:u w:val="single"/>
        </w:rPr>
      </w:pPr>
      <w:r w:rsidRPr="006C0428">
        <w:rPr>
          <w:rFonts w:ascii="Sylfaen" w:hAnsi="Sylfaen"/>
          <w:b/>
          <w:color w:val="17365D" w:themeColor="text2" w:themeShade="BF"/>
          <w:sz w:val="72"/>
          <w:szCs w:val="28"/>
          <w:u w:val="single"/>
        </w:rPr>
        <w:t>მიმდინარე პროგრამები</w:t>
      </w:r>
    </w:p>
    <w:p w14:paraId="49E49536" w14:textId="6195F157" w:rsidR="009A3CFF" w:rsidRDefault="009A3CFF" w:rsidP="00170350">
      <w:pPr>
        <w:ind w:left="426"/>
        <w:jc w:val="both"/>
        <w:rPr>
          <w:rFonts w:ascii="Sylfaen" w:hAnsi="Sylfaen" w:cs="Sylfaen"/>
          <w:b/>
          <w:color w:val="17365D"/>
          <w:sz w:val="22"/>
          <w:szCs w:val="22"/>
        </w:rPr>
      </w:pPr>
    </w:p>
    <w:p w14:paraId="7FB79BA3" w14:textId="46438C5C" w:rsidR="008F15C4" w:rsidRDefault="008F15C4" w:rsidP="00A30E12">
      <w:pPr>
        <w:jc w:val="both"/>
        <w:rPr>
          <w:rFonts w:ascii="Sylfaen" w:hAnsi="Sylfaen" w:cs="Sylfaen"/>
          <w:b/>
          <w:color w:val="17365D"/>
          <w:sz w:val="22"/>
          <w:szCs w:val="22"/>
          <w:lang w:val="en-US"/>
        </w:rPr>
      </w:pPr>
      <w:r>
        <w:rPr>
          <w:rFonts w:ascii="Sylfaen" w:hAnsi="Sylfaen" w:cs="Sylfaen"/>
          <w:b/>
          <w:color w:val="17365D"/>
          <w:sz w:val="22"/>
          <w:szCs w:val="22"/>
          <w:lang w:val="en-US"/>
        </w:rPr>
        <w:t xml:space="preserve">        </w:t>
      </w:r>
      <w:r w:rsidR="002708B7">
        <w:rPr>
          <w:rFonts w:ascii="Sylfaen" w:hAnsi="Sylfaen" w:cs="Sylfaen"/>
          <w:b/>
          <w:color w:val="17365D"/>
          <w:sz w:val="22"/>
          <w:szCs w:val="22"/>
          <w:lang w:val="en-US"/>
        </w:rPr>
        <w:t xml:space="preserve">                              </w:t>
      </w:r>
    </w:p>
    <w:p w14:paraId="72901357" w14:textId="0C406128" w:rsidR="006C0428" w:rsidRPr="002708B7" w:rsidRDefault="0006780B" w:rsidP="002708B7">
      <w:pPr>
        <w:jc w:val="center"/>
        <w:rPr>
          <w:rFonts w:ascii="Sylfaen" w:hAnsi="Sylfaen" w:cs="Sylfaen"/>
          <w:b/>
          <w:color w:val="17365D"/>
          <w:sz w:val="22"/>
          <w:szCs w:val="22"/>
        </w:rPr>
      </w:pPr>
      <w:r>
        <w:rPr>
          <w:rFonts w:ascii="Sylfaen" w:hAnsi="Sylfaen" w:cs="Sylfaen"/>
          <w:b/>
          <w:color w:val="17365D" w:themeColor="text2" w:themeShade="BF"/>
          <w:sz w:val="32"/>
          <w:szCs w:val="28"/>
        </w:rPr>
        <w:t xml:space="preserve">კოლეჯი ახორციელებს  </w:t>
      </w:r>
      <w:r w:rsidR="006C0428" w:rsidRPr="007B59D2">
        <w:rPr>
          <w:rFonts w:ascii="Sylfaen" w:hAnsi="Sylfaen" w:cs="Sylfaen"/>
          <w:b/>
          <w:color w:val="17365D" w:themeColor="text2" w:themeShade="BF"/>
          <w:sz w:val="32"/>
          <w:szCs w:val="28"/>
        </w:rPr>
        <w:t>ჩარჩო დოკუმენტის საფ</w:t>
      </w:r>
      <w:r>
        <w:rPr>
          <w:rFonts w:ascii="Sylfaen" w:hAnsi="Sylfaen" w:cs="Sylfaen"/>
          <w:b/>
          <w:color w:val="17365D" w:themeColor="text2" w:themeShade="BF"/>
          <w:sz w:val="32"/>
          <w:szCs w:val="28"/>
        </w:rPr>
        <w:t>უძველზე შემუშავებულ შემდეგ პროფესიულ</w:t>
      </w:r>
      <w:r w:rsidR="007C7E49">
        <w:rPr>
          <w:rFonts w:ascii="Sylfaen" w:hAnsi="Sylfaen" w:cs="Sylfaen"/>
          <w:b/>
          <w:color w:val="17365D" w:themeColor="text2" w:themeShade="BF"/>
          <w:sz w:val="32"/>
          <w:szCs w:val="28"/>
        </w:rPr>
        <w:t>/</w:t>
      </w:r>
      <w:r w:rsidR="00F76F7A">
        <w:rPr>
          <w:rFonts w:ascii="Sylfaen" w:hAnsi="Sylfaen" w:cs="Sylfaen"/>
          <w:b/>
          <w:color w:val="17365D" w:themeColor="text2" w:themeShade="BF"/>
          <w:sz w:val="32"/>
          <w:szCs w:val="28"/>
        </w:rPr>
        <w:t>საგანმანათლებლო პროგრამებ</w:t>
      </w:r>
      <w:r>
        <w:rPr>
          <w:rFonts w:ascii="Sylfaen" w:hAnsi="Sylfaen" w:cs="Sylfaen"/>
          <w:b/>
          <w:color w:val="17365D" w:themeColor="text2" w:themeShade="BF"/>
          <w:sz w:val="32"/>
          <w:szCs w:val="28"/>
        </w:rPr>
        <w:t>ს</w:t>
      </w:r>
      <w:r w:rsidR="00F76F7A">
        <w:rPr>
          <w:rFonts w:ascii="Sylfaen" w:hAnsi="Sylfaen" w:cs="Sylfaen"/>
          <w:b/>
          <w:color w:val="17365D" w:themeColor="text2" w:themeShade="BF"/>
          <w:sz w:val="32"/>
          <w:szCs w:val="28"/>
        </w:rPr>
        <w:t xml:space="preserve"> </w:t>
      </w:r>
      <w:r w:rsidR="006C0428" w:rsidRPr="007B59D2">
        <w:rPr>
          <w:rFonts w:ascii="Sylfaen" w:hAnsi="Sylfaen" w:cs="Sylfaen"/>
          <w:b/>
          <w:color w:val="17365D" w:themeColor="text2" w:themeShade="BF"/>
          <w:sz w:val="32"/>
          <w:szCs w:val="28"/>
        </w:rPr>
        <w:t>(</w:t>
      </w:r>
      <w:r w:rsidR="00FC355D">
        <w:rPr>
          <w:rFonts w:ascii="Sylfaen" w:hAnsi="Sylfaen" w:cs="Sylfaen"/>
          <w:b/>
          <w:color w:val="17365D" w:themeColor="text2" w:themeShade="BF"/>
          <w:sz w:val="32"/>
          <w:szCs w:val="28"/>
        </w:rPr>
        <w:t>კოოპერაციული</w:t>
      </w:r>
      <w:r w:rsidR="006C0428" w:rsidRPr="007B59D2">
        <w:rPr>
          <w:rFonts w:ascii="Sylfaen" w:hAnsi="Sylfaen" w:cs="Sylfaen"/>
          <w:b/>
          <w:color w:val="17365D" w:themeColor="text2" w:themeShade="BF"/>
          <w:sz w:val="32"/>
          <w:szCs w:val="28"/>
        </w:rPr>
        <w:t>)</w:t>
      </w:r>
    </w:p>
    <w:p w14:paraId="1C42DF0D" w14:textId="77777777" w:rsidR="00CB5C77" w:rsidRPr="007B59D2" w:rsidRDefault="00CB5C77" w:rsidP="002708B7">
      <w:pPr>
        <w:tabs>
          <w:tab w:val="left" w:pos="2055"/>
        </w:tabs>
        <w:jc w:val="center"/>
        <w:rPr>
          <w:rFonts w:ascii="Sylfaen" w:hAnsi="Sylfaen" w:cs="Sylfaen"/>
          <w:b/>
          <w:color w:val="17365D" w:themeColor="text2" w:themeShade="BF"/>
          <w:sz w:val="20"/>
          <w:szCs w:val="28"/>
        </w:rPr>
      </w:pPr>
    </w:p>
    <w:p w14:paraId="10732A0F" w14:textId="77777777" w:rsidR="00CB5C77" w:rsidRPr="007B59D2" w:rsidRDefault="00CB5C77" w:rsidP="002708B7">
      <w:pPr>
        <w:tabs>
          <w:tab w:val="left" w:pos="2055"/>
        </w:tabs>
        <w:jc w:val="center"/>
        <w:rPr>
          <w:rFonts w:ascii="Sylfaen" w:hAnsi="Sylfaen"/>
          <w:b/>
          <w:color w:val="17365D" w:themeColor="text2" w:themeShade="BF"/>
        </w:rPr>
      </w:pPr>
    </w:p>
    <w:p w14:paraId="7DD49155" w14:textId="326540EC" w:rsidR="00613F07" w:rsidRDefault="00613F07" w:rsidP="00613F07">
      <w:pPr>
        <w:pStyle w:val="ListParagraph"/>
        <w:numPr>
          <w:ilvl w:val="0"/>
          <w:numId w:val="32"/>
        </w:numPr>
        <w:tabs>
          <w:tab w:val="left" w:pos="2055"/>
        </w:tabs>
        <w:rPr>
          <w:rFonts w:ascii="Sylfaen" w:hAnsi="Sylfaen"/>
          <w:b/>
          <w:color w:val="17365D" w:themeColor="text2" w:themeShade="BF"/>
        </w:rPr>
      </w:pPr>
      <w:r>
        <w:rPr>
          <w:rFonts w:ascii="Sylfaen" w:hAnsi="Sylfaen"/>
          <w:b/>
          <w:color w:val="17365D" w:themeColor="text2" w:themeShade="BF"/>
        </w:rPr>
        <w:t>საექთნო განათლება</w:t>
      </w:r>
    </w:p>
    <w:p w14:paraId="4D864080" w14:textId="4BEAE417" w:rsidR="00613F07" w:rsidRDefault="00613F07" w:rsidP="00613F07">
      <w:pPr>
        <w:pStyle w:val="ListParagraph"/>
        <w:numPr>
          <w:ilvl w:val="0"/>
          <w:numId w:val="32"/>
        </w:numPr>
        <w:tabs>
          <w:tab w:val="left" w:pos="2055"/>
        </w:tabs>
        <w:rPr>
          <w:rFonts w:ascii="Sylfaen" w:hAnsi="Sylfaen"/>
          <w:b/>
          <w:color w:val="17365D" w:themeColor="text2" w:themeShade="BF"/>
        </w:rPr>
      </w:pPr>
      <w:r>
        <w:rPr>
          <w:rFonts w:ascii="Sylfaen" w:hAnsi="Sylfaen"/>
          <w:b/>
          <w:color w:val="17365D" w:themeColor="text2" w:themeShade="BF"/>
        </w:rPr>
        <w:t>ფარმაცია (სააფთიაქო)</w:t>
      </w:r>
    </w:p>
    <w:p w14:paraId="0D3D1329" w14:textId="77777777" w:rsidR="00613F07" w:rsidRDefault="00613F07" w:rsidP="00613F07">
      <w:pPr>
        <w:tabs>
          <w:tab w:val="left" w:pos="2055"/>
        </w:tabs>
        <w:rPr>
          <w:rFonts w:ascii="Sylfaen" w:hAnsi="Sylfaen"/>
          <w:b/>
          <w:color w:val="17365D" w:themeColor="text2" w:themeShade="BF"/>
        </w:rPr>
      </w:pPr>
    </w:p>
    <w:p w14:paraId="33093B52" w14:textId="77777777" w:rsidR="00633EC5" w:rsidRDefault="00633EC5" w:rsidP="00633EC5">
      <w:pPr>
        <w:rPr>
          <w:rFonts w:ascii="Sylfaen" w:hAnsi="Sylfaen"/>
          <w:b/>
          <w:color w:val="17365D" w:themeColor="text2" w:themeShade="BF"/>
        </w:rPr>
      </w:pPr>
    </w:p>
    <w:p w14:paraId="1CDBFFDE" w14:textId="77777777" w:rsidR="00FC355D" w:rsidRPr="005E7D78" w:rsidRDefault="00FC355D" w:rsidP="00633EC5">
      <w:pPr>
        <w:rPr>
          <w:lang w:val="en-US" w:eastAsia="en-US"/>
        </w:rPr>
      </w:pPr>
    </w:p>
    <w:p w14:paraId="04357902" w14:textId="77777777" w:rsidR="00633EC5" w:rsidRPr="005E7D78" w:rsidRDefault="00633EC5" w:rsidP="00633EC5">
      <w:pPr>
        <w:rPr>
          <w:lang w:val="en-US" w:eastAsia="en-US"/>
        </w:rPr>
      </w:pPr>
    </w:p>
    <w:p w14:paraId="6C738E0D" w14:textId="77777777" w:rsidR="00633EC5" w:rsidRPr="005E7D78" w:rsidRDefault="00633EC5" w:rsidP="00633EC5">
      <w:pPr>
        <w:rPr>
          <w:lang w:val="en-US" w:eastAsia="en-US"/>
        </w:rPr>
      </w:pPr>
    </w:p>
    <w:p w14:paraId="48F76141" w14:textId="77777777" w:rsidR="008B10B3" w:rsidRDefault="008B10B3" w:rsidP="00633EC5">
      <w:pPr>
        <w:rPr>
          <w:lang w:val="en-US" w:eastAsia="en-US"/>
        </w:rPr>
      </w:pPr>
    </w:p>
    <w:p w14:paraId="3BEFC5F8" w14:textId="77777777" w:rsidR="0006780B" w:rsidRDefault="0006780B" w:rsidP="00633EC5">
      <w:pPr>
        <w:rPr>
          <w:lang w:val="en-US" w:eastAsia="en-US"/>
        </w:rPr>
      </w:pPr>
    </w:p>
    <w:p w14:paraId="555ACD09" w14:textId="77777777" w:rsidR="008B10B3" w:rsidRDefault="008B10B3" w:rsidP="00633EC5">
      <w:pPr>
        <w:rPr>
          <w:lang w:val="en-US" w:eastAsia="en-US"/>
        </w:rPr>
      </w:pPr>
    </w:p>
    <w:p w14:paraId="64B71377" w14:textId="77777777" w:rsidR="00996735" w:rsidRDefault="00996735" w:rsidP="00633EC5">
      <w:pPr>
        <w:rPr>
          <w:lang w:val="en-US" w:eastAsia="en-US"/>
        </w:rPr>
      </w:pPr>
    </w:p>
    <w:p w14:paraId="5E72A979" w14:textId="77777777" w:rsidR="00996735" w:rsidRDefault="00996735" w:rsidP="00633EC5">
      <w:pPr>
        <w:rPr>
          <w:lang w:val="en-US" w:eastAsia="en-US"/>
        </w:rPr>
      </w:pPr>
    </w:p>
    <w:p w14:paraId="6EC9B0F7" w14:textId="77777777" w:rsidR="00FC355D" w:rsidRDefault="00FC355D" w:rsidP="00633EC5">
      <w:pPr>
        <w:rPr>
          <w:lang w:val="en-US" w:eastAsia="en-US"/>
        </w:rPr>
      </w:pPr>
    </w:p>
    <w:p w14:paraId="4A96E433" w14:textId="77777777" w:rsidR="00FC355D" w:rsidRDefault="00FC355D" w:rsidP="00633EC5">
      <w:pPr>
        <w:rPr>
          <w:lang w:val="en-US" w:eastAsia="en-US"/>
        </w:rPr>
      </w:pPr>
    </w:p>
    <w:p w14:paraId="19BD44BB" w14:textId="77777777" w:rsidR="00FC355D" w:rsidRDefault="00FC355D" w:rsidP="00633EC5">
      <w:pPr>
        <w:rPr>
          <w:lang w:val="en-US" w:eastAsia="en-US"/>
        </w:rPr>
      </w:pPr>
    </w:p>
    <w:p w14:paraId="0D02895C" w14:textId="77777777" w:rsidR="00FC355D" w:rsidRDefault="00FC355D" w:rsidP="00633EC5">
      <w:pPr>
        <w:rPr>
          <w:lang w:val="en-US" w:eastAsia="en-US"/>
        </w:rPr>
      </w:pPr>
    </w:p>
    <w:p w14:paraId="355C5694" w14:textId="77777777" w:rsidR="00FC355D" w:rsidRDefault="00FC355D" w:rsidP="00633EC5">
      <w:pPr>
        <w:rPr>
          <w:lang w:val="en-US" w:eastAsia="en-US"/>
        </w:rPr>
      </w:pPr>
    </w:p>
    <w:p w14:paraId="32724289" w14:textId="77777777" w:rsidR="00FC355D" w:rsidRDefault="00FC355D" w:rsidP="00633EC5">
      <w:pPr>
        <w:rPr>
          <w:lang w:val="en-US" w:eastAsia="en-US"/>
        </w:rPr>
      </w:pPr>
    </w:p>
    <w:p w14:paraId="646F4248" w14:textId="77777777" w:rsidR="00FC355D" w:rsidRDefault="00FC355D" w:rsidP="00633EC5">
      <w:pPr>
        <w:rPr>
          <w:lang w:val="en-US" w:eastAsia="en-US"/>
        </w:rPr>
      </w:pPr>
    </w:p>
    <w:p w14:paraId="1B4EAD0F" w14:textId="77777777" w:rsidR="00FC355D" w:rsidRDefault="00FC355D" w:rsidP="00633EC5">
      <w:pPr>
        <w:rPr>
          <w:lang w:val="en-US" w:eastAsia="en-US"/>
        </w:rPr>
      </w:pPr>
    </w:p>
    <w:p w14:paraId="3451D751" w14:textId="77777777" w:rsidR="00FC355D" w:rsidRDefault="00FC355D" w:rsidP="00633EC5">
      <w:pPr>
        <w:rPr>
          <w:lang w:val="en-US" w:eastAsia="en-US"/>
        </w:rPr>
      </w:pPr>
    </w:p>
    <w:p w14:paraId="42BE011D" w14:textId="77777777" w:rsidR="00FC355D" w:rsidRDefault="00FC355D" w:rsidP="00633EC5">
      <w:pPr>
        <w:rPr>
          <w:lang w:val="en-US" w:eastAsia="en-US"/>
        </w:rPr>
      </w:pPr>
    </w:p>
    <w:p w14:paraId="0E3D8257" w14:textId="77777777" w:rsidR="00FC355D" w:rsidRDefault="00FC355D" w:rsidP="00633EC5">
      <w:pPr>
        <w:rPr>
          <w:lang w:val="en-US" w:eastAsia="en-US"/>
        </w:rPr>
      </w:pPr>
    </w:p>
    <w:p w14:paraId="68BDFE0C" w14:textId="77777777" w:rsidR="00FC355D" w:rsidRDefault="00FC355D" w:rsidP="00633EC5">
      <w:pPr>
        <w:rPr>
          <w:lang w:val="en-US" w:eastAsia="en-US"/>
        </w:rPr>
      </w:pPr>
    </w:p>
    <w:p w14:paraId="5BC80646" w14:textId="77777777" w:rsidR="00FC355D" w:rsidRDefault="00FC355D" w:rsidP="00633EC5">
      <w:pPr>
        <w:rPr>
          <w:lang w:val="en-US" w:eastAsia="en-US"/>
        </w:rPr>
      </w:pPr>
    </w:p>
    <w:p w14:paraId="6FDC80B7" w14:textId="77777777" w:rsidR="00996735" w:rsidRDefault="00996735" w:rsidP="00633EC5">
      <w:pPr>
        <w:rPr>
          <w:lang w:val="en-US" w:eastAsia="en-US"/>
        </w:rPr>
      </w:pPr>
    </w:p>
    <w:p w14:paraId="3C16A9F9" w14:textId="77777777" w:rsidR="00633EC5" w:rsidRDefault="00633EC5" w:rsidP="00633EC5">
      <w:pPr>
        <w:tabs>
          <w:tab w:val="left" w:pos="1125"/>
        </w:tabs>
        <w:rPr>
          <w:rFonts w:ascii="Sylfaen" w:hAnsi="Sylfaen"/>
          <w:lang w:eastAsia="en-US"/>
        </w:rPr>
      </w:pPr>
      <w:r>
        <w:rPr>
          <w:lang w:val="en-US" w:eastAsia="en-US"/>
        </w:rPr>
        <w:tab/>
      </w:r>
    </w:p>
    <w:p w14:paraId="4C839C7C" w14:textId="3303DC59" w:rsidR="00633EC5" w:rsidRPr="00613F07" w:rsidRDefault="00633EC5" w:rsidP="00613F07">
      <w:pPr>
        <w:tabs>
          <w:tab w:val="left" w:pos="1125"/>
        </w:tabs>
        <w:jc w:val="center"/>
        <w:rPr>
          <w:rFonts w:ascii="Sylfaen" w:hAnsi="Sylfaen" w:cs="Sylfaen"/>
          <w:b/>
          <w:color w:val="244061" w:themeColor="accent1" w:themeShade="80"/>
          <w:sz w:val="32"/>
          <w:szCs w:val="32"/>
        </w:rPr>
      </w:pPr>
      <w:r w:rsidRPr="00613F07">
        <w:rPr>
          <w:rFonts w:ascii="Sylfaen" w:hAnsi="Sylfaen" w:cs="Sylfaen"/>
          <w:b/>
          <w:color w:val="244061" w:themeColor="accent1" w:themeShade="80"/>
          <w:sz w:val="32"/>
          <w:szCs w:val="32"/>
        </w:rPr>
        <w:lastRenderedPageBreak/>
        <w:t>საექთნო განათლება</w:t>
      </w:r>
    </w:p>
    <w:p w14:paraId="70171184" w14:textId="77777777" w:rsidR="00D13F1D" w:rsidRPr="00613F07" w:rsidRDefault="00D13F1D" w:rsidP="00613F07">
      <w:pPr>
        <w:tabs>
          <w:tab w:val="left" w:pos="1125"/>
        </w:tabs>
        <w:jc w:val="center"/>
        <w:rPr>
          <w:rFonts w:ascii="Sylfaen" w:hAnsi="Sylfaen" w:cs="Sylfaen"/>
          <w:b/>
          <w:color w:val="244061" w:themeColor="accent1" w:themeShade="80"/>
          <w:sz w:val="32"/>
          <w:szCs w:val="32"/>
        </w:rPr>
      </w:pPr>
    </w:p>
    <w:p w14:paraId="4007F84E" w14:textId="77777777" w:rsidR="00633EC5" w:rsidRDefault="00633EC5" w:rsidP="00633EC5">
      <w:pPr>
        <w:tabs>
          <w:tab w:val="left" w:pos="1125"/>
        </w:tabs>
        <w:jc w:val="center"/>
        <w:rPr>
          <w:rFonts w:ascii="Sylfaen" w:hAnsi="Sylfaen" w:cs="Sylfaen"/>
          <w:color w:val="244061" w:themeColor="accent1" w:themeShade="80"/>
          <w:sz w:val="22"/>
          <w:szCs w:val="22"/>
        </w:rPr>
      </w:pPr>
    </w:p>
    <w:p w14:paraId="0CCD8BDA" w14:textId="77777777" w:rsidR="00633EC5" w:rsidRDefault="00633EC5" w:rsidP="00633EC5">
      <w:pPr>
        <w:tabs>
          <w:tab w:val="left" w:pos="1125"/>
        </w:tabs>
        <w:jc w:val="center"/>
        <w:rPr>
          <w:rFonts w:ascii="Sylfaen" w:hAnsi="Sylfaen" w:cs="Sylfaen"/>
          <w:color w:val="244061" w:themeColor="accent1" w:themeShade="80"/>
          <w:sz w:val="22"/>
          <w:szCs w:val="22"/>
        </w:rPr>
      </w:pPr>
      <w:r>
        <w:rPr>
          <w:rFonts w:ascii="Sylfaen" w:hAnsi="Sylfaen" w:cs="Sylfaen"/>
          <w:noProof/>
          <w:color w:val="244061" w:themeColor="accent1" w:themeShade="80"/>
          <w:sz w:val="22"/>
          <w:szCs w:val="22"/>
          <w:lang w:val="en-US" w:eastAsia="en-US"/>
        </w:rPr>
        <w:drawing>
          <wp:anchor distT="0" distB="0" distL="114300" distR="114300" simplePos="0" relativeHeight="251663872" behindDoc="0" locked="0" layoutInCell="1" allowOverlap="1" wp14:anchorId="01DA8CDB" wp14:editId="385A4DA1">
            <wp:simplePos x="0" y="0"/>
            <wp:positionH relativeFrom="column">
              <wp:posOffset>3069590</wp:posOffset>
            </wp:positionH>
            <wp:positionV relativeFrom="paragraph">
              <wp:posOffset>122555</wp:posOffset>
            </wp:positionV>
            <wp:extent cx="2676525" cy="1857375"/>
            <wp:effectExtent l="19050" t="0" r="9525" b="0"/>
            <wp:wrapNone/>
            <wp:docPr id="26" name="Picture 25" descr="Nursing-Transcript-Blog-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sing-Transcript-Blog-image.jpg"/>
                    <pic:cNvPicPr/>
                  </pic:nvPicPr>
                  <pic:blipFill>
                    <a:blip r:embed="rId16"/>
                    <a:stretch>
                      <a:fillRect/>
                    </a:stretch>
                  </pic:blipFill>
                  <pic:spPr>
                    <a:xfrm>
                      <a:off x="0" y="0"/>
                      <a:ext cx="2676525" cy="1857375"/>
                    </a:xfrm>
                    <a:prstGeom prst="rect">
                      <a:avLst/>
                    </a:prstGeom>
                  </pic:spPr>
                </pic:pic>
              </a:graphicData>
            </a:graphic>
          </wp:anchor>
        </w:drawing>
      </w:r>
      <w:r>
        <w:rPr>
          <w:rFonts w:ascii="Sylfaen" w:hAnsi="Sylfaen" w:cs="Sylfaen"/>
          <w:noProof/>
          <w:color w:val="244061" w:themeColor="accent1" w:themeShade="80"/>
          <w:sz w:val="22"/>
          <w:szCs w:val="22"/>
          <w:lang w:val="en-US" w:eastAsia="en-US"/>
        </w:rPr>
        <w:drawing>
          <wp:anchor distT="0" distB="0" distL="114300" distR="114300" simplePos="0" relativeHeight="251662848" behindDoc="0" locked="0" layoutInCell="1" allowOverlap="1" wp14:anchorId="7B60E970" wp14:editId="4FE85743">
            <wp:simplePos x="0" y="0"/>
            <wp:positionH relativeFrom="column">
              <wp:posOffset>97790</wp:posOffset>
            </wp:positionH>
            <wp:positionV relativeFrom="paragraph">
              <wp:posOffset>122555</wp:posOffset>
            </wp:positionV>
            <wp:extent cx="2438400" cy="1905000"/>
            <wp:effectExtent l="19050" t="0" r="0" b="0"/>
            <wp:wrapNone/>
            <wp:docPr id="25" name="Picture 24" descr="medical-team-techn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al-team-technology.jpg"/>
                    <pic:cNvPicPr/>
                  </pic:nvPicPr>
                  <pic:blipFill>
                    <a:blip r:embed="rId17"/>
                    <a:stretch>
                      <a:fillRect/>
                    </a:stretch>
                  </pic:blipFill>
                  <pic:spPr>
                    <a:xfrm>
                      <a:off x="0" y="0"/>
                      <a:ext cx="2438400" cy="1905000"/>
                    </a:xfrm>
                    <a:prstGeom prst="rect">
                      <a:avLst/>
                    </a:prstGeom>
                  </pic:spPr>
                </pic:pic>
              </a:graphicData>
            </a:graphic>
          </wp:anchor>
        </w:drawing>
      </w:r>
    </w:p>
    <w:p w14:paraId="447AD08F" w14:textId="77777777" w:rsidR="00633EC5" w:rsidRDefault="00633EC5" w:rsidP="00633EC5">
      <w:pPr>
        <w:tabs>
          <w:tab w:val="left" w:pos="1125"/>
        </w:tabs>
        <w:jc w:val="center"/>
        <w:rPr>
          <w:rFonts w:ascii="Sylfaen" w:hAnsi="Sylfaen" w:cs="Sylfaen"/>
          <w:color w:val="244061" w:themeColor="accent1" w:themeShade="80"/>
          <w:sz w:val="22"/>
          <w:szCs w:val="22"/>
        </w:rPr>
      </w:pPr>
    </w:p>
    <w:p w14:paraId="369FD7CA" w14:textId="77777777" w:rsidR="00633EC5" w:rsidRDefault="00633EC5" w:rsidP="00633EC5">
      <w:pPr>
        <w:tabs>
          <w:tab w:val="left" w:pos="1125"/>
        </w:tabs>
        <w:jc w:val="center"/>
        <w:rPr>
          <w:rFonts w:ascii="Sylfaen" w:hAnsi="Sylfaen" w:cs="Sylfaen"/>
          <w:color w:val="244061" w:themeColor="accent1" w:themeShade="80"/>
          <w:sz w:val="22"/>
          <w:szCs w:val="22"/>
        </w:rPr>
      </w:pPr>
    </w:p>
    <w:p w14:paraId="2D26320E" w14:textId="77777777" w:rsidR="00633EC5" w:rsidRDefault="00633EC5" w:rsidP="00633EC5">
      <w:pPr>
        <w:tabs>
          <w:tab w:val="left" w:pos="1125"/>
        </w:tabs>
        <w:jc w:val="center"/>
        <w:rPr>
          <w:rFonts w:ascii="Sylfaen" w:hAnsi="Sylfaen" w:cs="Sylfaen"/>
          <w:color w:val="244061" w:themeColor="accent1" w:themeShade="80"/>
          <w:sz w:val="22"/>
          <w:szCs w:val="22"/>
        </w:rPr>
      </w:pPr>
    </w:p>
    <w:p w14:paraId="2D5B1C7A" w14:textId="77777777" w:rsidR="00633EC5" w:rsidRDefault="00633EC5" w:rsidP="00633EC5">
      <w:pPr>
        <w:tabs>
          <w:tab w:val="left" w:pos="1125"/>
        </w:tabs>
        <w:jc w:val="center"/>
        <w:rPr>
          <w:rFonts w:ascii="Sylfaen" w:hAnsi="Sylfaen" w:cs="Sylfaen"/>
          <w:color w:val="244061" w:themeColor="accent1" w:themeShade="80"/>
          <w:sz w:val="22"/>
          <w:szCs w:val="22"/>
        </w:rPr>
      </w:pPr>
    </w:p>
    <w:p w14:paraId="1B60428C" w14:textId="77777777" w:rsidR="00633EC5" w:rsidRDefault="00633EC5" w:rsidP="00633EC5">
      <w:pPr>
        <w:tabs>
          <w:tab w:val="left" w:pos="1125"/>
        </w:tabs>
        <w:jc w:val="center"/>
        <w:rPr>
          <w:rFonts w:ascii="Sylfaen" w:hAnsi="Sylfaen" w:cs="Sylfaen"/>
          <w:color w:val="244061" w:themeColor="accent1" w:themeShade="80"/>
          <w:sz w:val="22"/>
          <w:szCs w:val="22"/>
        </w:rPr>
      </w:pPr>
    </w:p>
    <w:p w14:paraId="56E5C09C" w14:textId="77777777" w:rsidR="00633EC5" w:rsidRDefault="00633EC5" w:rsidP="00633EC5">
      <w:pPr>
        <w:tabs>
          <w:tab w:val="left" w:pos="1125"/>
        </w:tabs>
        <w:jc w:val="center"/>
        <w:rPr>
          <w:rFonts w:ascii="Sylfaen" w:hAnsi="Sylfaen" w:cs="Sylfaen"/>
          <w:color w:val="244061" w:themeColor="accent1" w:themeShade="80"/>
          <w:sz w:val="22"/>
          <w:szCs w:val="22"/>
        </w:rPr>
      </w:pPr>
    </w:p>
    <w:p w14:paraId="471B1303" w14:textId="77777777" w:rsidR="00633EC5" w:rsidRDefault="00633EC5" w:rsidP="00633EC5">
      <w:pPr>
        <w:tabs>
          <w:tab w:val="left" w:pos="1125"/>
        </w:tabs>
        <w:jc w:val="center"/>
        <w:rPr>
          <w:rFonts w:ascii="Sylfaen" w:hAnsi="Sylfaen" w:cs="Sylfaen"/>
          <w:color w:val="244061" w:themeColor="accent1" w:themeShade="80"/>
          <w:sz w:val="22"/>
          <w:szCs w:val="22"/>
        </w:rPr>
      </w:pPr>
    </w:p>
    <w:p w14:paraId="74B53AF8" w14:textId="77777777" w:rsidR="00633EC5" w:rsidRDefault="00633EC5" w:rsidP="00633EC5">
      <w:pPr>
        <w:tabs>
          <w:tab w:val="left" w:pos="1125"/>
        </w:tabs>
        <w:jc w:val="center"/>
        <w:rPr>
          <w:rFonts w:ascii="Sylfaen" w:hAnsi="Sylfaen" w:cs="Sylfaen"/>
          <w:color w:val="244061" w:themeColor="accent1" w:themeShade="80"/>
          <w:sz w:val="22"/>
          <w:szCs w:val="22"/>
        </w:rPr>
      </w:pPr>
    </w:p>
    <w:p w14:paraId="67A436F9" w14:textId="77777777" w:rsidR="00633EC5" w:rsidRDefault="00633EC5" w:rsidP="00633EC5">
      <w:pPr>
        <w:tabs>
          <w:tab w:val="left" w:pos="1125"/>
        </w:tabs>
        <w:jc w:val="center"/>
        <w:rPr>
          <w:rFonts w:ascii="Sylfaen" w:hAnsi="Sylfaen" w:cs="Sylfaen"/>
          <w:color w:val="244061" w:themeColor="accent1" w:themeShade="80"/>
          <w:sz w:val="22"/>
          <w:szCs w:val="22"/>
        </w:rPr>
      </w:pPr>
    </w:p>
    <w:p w14:paraId="21DDEA77" w14:textId="77777777" w:rsidR="00633EC5" w:rsidRDefault="00633EC5" w:rsidP="00633EC5">
      <w:pPr>
        <w:tabs>
          <w:tab w:val="left" w:pos="1125"/>
        </w:tabs>
        <w:jc w:val="center"/>
        <w:rPr>
          <w:rFonts w:ascii="Sylfaen" w:hAnsi="Sylfaen" w:cs="Sylfaen"/>
          <w:color w:val="244061" w:themeColor="accent1" w:themeShade="80"/>
          <w:sz w:val="22"/>
          <w:szCs w:val="22"/>
        </w:rPr>
      </w:pPr>
    </w:p>
    <w:p w14:paraId="5978A24F" w14:textId="77777777" w:rsidR="00633EC5" w:rsidRPr="00C230B3" w:rsidRDefault="00633EC5" w:rsidP="00633EC5">
      <w:pPr>
        <w:tabs>
          <w:tab w:val="left" w:pos="1125"/>
        </w:tabs>
        <w:jc w:val="center"/>
        <w:rPr>
          <w:rFonts w:ascii="Sylfaen" w:hAnsi="Sylfaen" w:cs="Sylfaen"/>
          <w:color w:val="244061" w:themeColor="accent1" w:themeShade="80"/>
          <w:sz w:val="22"/>
          <w:szCs w:val="22"/>
        </w:rPr>
      </w:pPr>
    </w:p>
    <w:p w14:paraId="03F78AB1" w14:textId="77777777" w:rsidR="00633EC5" w:rsidRDefault="00633EC5" w:rsidP="00633EC5">
      <w:pPr>
        <w:tabs>
          <w:tab w:val="left" w:pos="1125"/>
        </w:tabs>
        <w:jc w:val="center"/>
        <w:rPr>
          <w:rFonts w:ascii="Sylfaen" w:hAnsi="Sylfaen"/>
          <w:lang w:eastAsia="en-US"/>
        </w:rPr>
      </w:pPr>
    </w:p>
    <w:p w14:paraId="4A90618C" w14:textId="77777777" w:rsidR="00633EC5" w:rsidRDefault="00633EC5" w:rsidP="00633EC5">
      <w:pPr>
        <w:tabs>
          <w:tab w:val="left" w:pos="1125"/>
        </w:tabs>
        <w:jc w:val="center"/>
        <w:rPr>
          <w:rFonts w:ascii="Sylfaen" w:hAnsi="Sylfaen"/>
          <w:lang w:eastAsia="en-US"/>
        </w:rPr>
      </w:pPr>
    </w:p>
    <w:p w14:paraId="74479D94" w14:textId="77777777" w:rsidR="00613F07" w:rsidRDefault="00633EC5" w:rsidP="00613F07">
      <w:pPr>
        <w:autoSpaceDE w:val="0"/>
        <w:autoSpaceDN w:val="0"/>
        <w:adjustRightInd w:val="0"/>
        <w:rPr>
          <w:rFonts w:ascii="Sylfaen" w:hAnsi="Sylfaen" w:cs="Sylfaen"/>
          <w:b/>
          <w:color w:val="C00000"/>
        </w:rPr>
      </w:pPr>
      <w:r w:rsidRPr="004259E0">
        <w:rPr>
          <w:rFonts w:ascii="Sylfaen" w:hAnsi="Sylfaen" w:cs="Sylfaen"/>
          <w:b/>
          <w:color w:val="244061" w:themeColor="accent1" w:themeShade="80"/>
          <w:sz w:val="22"/>
          <w:szCs w:val="22"/>
        </w:rPr>
        <w:t>მისანიჭებელი  კვალიფიკაცია:</w:t>
      </w:r>
      <w:r w:rsidRPr="00611028">
        <w:rPr>
          <w:rFonts w:ascii="Sylfaen" w:hAnsi="Sylfaen" w:cs="Sylfaen"/>
          <w:b/>
          <w:color w:val="C00000"/>
        </w:rPr>
        <w:t xml:space="preserve"> </w:t>
      </w:r>
    </w:p>
    <w:p w14:paraId="3CE726FE" w14:textId="4BC78F1F" w:rsidR="00613F07" w:rsidRPr="00A72043" w:rsidRDefault="00CA747A" w:rsidP="00CA747A">
      <w:pPr>
        <w:autoSpaceDE w:val="0"/>
        <w:autoSpaceDN w:val="0"/>
        <w:adjustRightInd w:val="0"/>
        <w:rPr>
          <w:rFonts w:ascii="Sylfaen" w:eastAsia="Merriweather" w:hAnsi="Sylfaen" w:cs="Merriweather"/>
          <w:color w:val="17365D" w:themeColor="text2" w:themeShade="BF"/>
          <w:sz w:val="20"/>
          <w:szCs w:val="20"/>
        </w:rPr>
      </w:pPr>
      <w:r w:rsidRPr="00CA747A">
        <w:rPr>
          <w:rFonts w:ascii="Sylfaen" w:eastAsia="Arial Unicode MS" w:hAnsi="Sylfaen" w:cs="Arial Unicode MS"/>
          <w:color w:val="17365D" w:themeColor="text2" w:themeShade="BF"/>
          <w:sz w:val="20"/>
          <w:szCs w:val="20"/>
        </w:rPr>
        <w:t>უმაღლესი პროფესიული კვალიფიკაცია საექთნო საქმეში / Higher Vocational Qualification in Nursing</w:t>
      </w:r>
    </w:p>
    <w:p w14:paraId="6D77DA18" w14:textId="77777777" w:rsidR="00613F07" w:rsidRPr="007B59D2" w:rsidRDefault="00613F07" w:rsidP="00633EC5">
      <w:pPr>
        <w:tabs>
          <w:tab w:val="left" w:pos="360"/>
        </w:tabs>
        <w:spacing w:line="360" w:lineRule="auto"/>
        <w:contextualSpacing/>
        <w:jc w:val="both"/>
        <w:rPr>
          <w:rFonts w:ascii="Sylfaen" w:hAnsi="Sylfaen" w:cs="Sylfaen"/>
          <w:color w:val="17365D" w:themeColor="text2" w:themeShade="BF"/>
          <w:sz w:val="22"/>
          <w:szCs w:val="22"/>
          <w:lang w:val="gl-ES"/>
        </w:rPr>
      </w:pPr>
    </w:p>
    <w:p w14:paraId="09AB9E1B" w14:textId="11AA1D0A" w:rsidR="00633EC5" w:rsidRPr="00A72043" w:rsidRDefault="00633EC5" w:rsidP="00633EC5">
      <w:pPr>
        <w:tabs>
          <w:tab w:val="left" w:pos="360"/>
        </w:tabs>
        <w:spacing w:line="360" w:lineRule="auto"/>
        <w:contextualSpacing/>
        <w:jc w:val="both"/>
        <w:rPr>
          <w:rFonts w:ascii="Sylfaen" w:hAnsi="Sylfaen" w:cs="Sylfaen"/>
          <w:color w:val="17365D"/>
          <w:sz w:val="22"/>
          <w:szCs w:val="22"/>
        </w:rPr>
      </w:pPr>
      <w:r w:rsidRPr="005E7D78">
        <w:rPr>
          <w:rFonts w:ascii="Sylfaen" w:hAnsi="Sylfaen" w:cs="Sylfaen"/>
          <w:b/>
          <w:color w:val="244061" w:themeColor="accent1" w:themeShade="80"/>
          <w:sz w:val="22"/>
          <w:szCs w:val="22"/>
          <w:lang w:val="fr-FR"/>
        </w:rPr>
        <w:t>პროგრამის</w:t>
      </w:r>
      <w:r w:rsidRPr="005E7D78">
        <w:rPr>
          <w:rFonts w:ascii="Sylfaen" w:hAnsi="Sylfaen" w:cs="Sylfaen"/>
          <w:b/>
          <w:color w:val="244061" w:themeColor="accent1" w:themeShade="80"/>
          <w:sz w:val="22"/>
          <w:szCs w:val="22"/>
        </w:rPr>
        <w:t xml:space="preserve"> </w:t>
      </w:r>
      <w:r w:rsidRPr="005E7D78">
        <w:rPr>
          <w:rFonts w:ascii="Sylfaen" w:hAnsi="Sylfaen" w:cs="Sylfaen"/>
          <w:b/>
          <w:color w:val="244061" w:themeColor="accent1" w:themeShade="80"/>
          <w:sz w:val="22"/>
          <w:szCs w:val="22"/>
          <w:lang w:val="fr-FR"/>
        </w:rPr>
        <w:t>მოცულობა</w:t>
      </w:r>
      <w:r w:rsidRPr="005E7D78">
        <w:rPr>
          <w:rFonts w:ascii="Sylfaen" w:hAnsi="Sylfaen" w:cs="AcadNusx"/>
          <w:b/>
          <w:color w:val="244061" w:themeColor="accent1" w:themeShade="80"/>
          <w:sz w:val="22"/>
          <w:szCs w:val="22"/>
          <w:lang w:val="fr-FR"/>
        </w:rPr>
        <w:t>:</w:t>
      </w:r>
      <w:r w:rsidRPr="005E7D78">
        <w:rPr>
          <w:rFonts w:ascii="Sylfaen" w:hAnsi="Sylfaen" w:cs="AcadNusx"/>
          <w:b/>
          <w:color w:val="244061" w:themeColor="accent1" w:themeShade="80"/>
          <w:sz w:val="22"/>
          <w:szCs w:val="22"/>
        </w:rPr>
        <w:t xml:space="preserve"> </w:t>
      </w:r>
      <w:r w:rsidR="007C7E49">
        <w:rPr>
          <w:rFonts w:ascii="Sylfaen" w:hAnsi="Sylfaen" w:cs="AcadNusx"/>
          <w:b/>
          <w:color w:val="244061" w:themeColor="accent1" w:themeShade="80"/>
          <w:sz w:val="22"/>
          <w:szCs w:val="22"/>
        </w:rPr>
        <w:t>საგანმანათლებლო პროგრამა-</w:t>
      </w:r>
      <w:r w:rsidRPr="00C230B3">
        <w:rPr>
          <w:rFonts w:ascii="Sylfaen" w:hAnsi="Sylfaen" w:cs="Sylfaen"/>
          <w:color w:val="17365D"/>
          <w:sz w:val="22"/>
          <w:szCs w:val="22"/>
          <w:lang w:val="gl-ES"/>
        </w:rPr>
        <w:t>საე</w:t>
      </w:r>
      <w:r w:rsidR="007C7E49">
        <w:rPr>
          <w:rFonts w:ascii="Sylfaen" w:hAnsi="Sylfaen" w:cs="Sylfaen"/>
          <w:color w:val="17365D"/>
          <w:sz w:val="22"/>
          <w:szCs w:val="22"/>
          <w:lang w:val="gl-ES"/>
        </w:rPr>
        <w:t xml:space="preserve">ქთნო განათლებლის </w:t>
      </w:r>
      <w:r w:rsidRPr="00C230B3">
        <w:rPr>
          <w:rFonts w:ascii="Sylfaen" w:hAnsi="Sylfaen" w:cs="Sylfaen"/>
          <w:color w:val="17365D"/>
          <w:sz w:val="22"/>
          <w:szCs w:val="22"/>
          <w:lang w:val="gl-ES"/>
        </w:rPr>
        <w:t xml:space="preserve"> ითვალისწინებს 180 კრედიტის რაოდენობის ზოგად და პროფესიულ მოდულებს. ზოგად მოდულთა კრედიტების რაოდენობა შეადგენს 9 კრედიტს, ხოლო პროფესიული მოდულების კრედიტების რაოდენობა კი 171. საექთნო საქმეში კვალიფიკაციის მინიჭებისთვის უნდა დააგროვოს არანაკლებ 180 კრედი</w:t>
      </w:r>
      <w:r w:rsidR="00CA747A">
        <w:rPr>
          <w:rFonts w:ascii="Sylfaen" w:hAnsi="Sylfaen" w:cs="Sylfaen"/>
          <w:color w:val="17365D"/>
          <w:sz w:val="22"/>
          <w:szCs w:val="22"/>
          <w:lang w:val="gl-ES"/>
        </w:rPr>
        <w:t>ტი</w:t>
      </w:r>
      <w:r w:rsidR="00A72043">
        <w:rPr>
          <w:rFonts w:ascii="Sylfaen" w:hAnsi="Sylfaen" w:cs="Sylfaen"/>
          <w:color w:val="17365D"/>
          <w:sz w:val="22"/>
          <w:szCs w:val="22"/>
          <w:lang w:val="gl-ES"/>
        </w:rPr>
        <w:t xml:space="preserve"> </w:t>
      </w:r>
      <w:r w:rsidR="00A72043">
        <w:rPr>
          <w:rFonts w:ascii="Sylfaen" w:hAnsi="Sylfaen" w:cs="Sylfaen"/>
          <w:color w:val="17365D"/>
          <w:sz w:val="22"/>
          <w:szCs w:val="22"/>
        </w:rPr>
        <w:t>და ჩააბაროს საკვალიფიკაციო გამოცდა</w:t>
      </w:r>
    </w:p>
    <w:p w14:paraId="17DD14A7" w14:textId="77777777" w:rsidR="00633EC5" w:rsidRPr="00C230B3" w:rsidRDefault="00633EC5" w:rsidP="00633EC5">
      <w:pPr>
        <w:tabs>
          <w:tab w:val="left" w:pos="360"/>
        </w:tabs>
        <w:spacing w:line="360" w:lineRule="auto"/>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 xml:space="preserve">მოდულები კლასიფიცირებულია შემდეგნაირად: </w:t>
      </w:r>
    </w:p>
    <w:p w14:paraId="176E0FE8" w14:textId="77777777" w:rsidR="00633EC5" w:rsidRPr="00C230B3" w:rsidRDefault="00633EC5" w:rsidP="00633EC5">
      <w:pPr>
        <w:numPr>
          <w:ilvl w:val="0"/>
          <w:numId w:val="24"/>
        </w:numPr>
        <w:pBdr>
          <w:top w:val="nil"/>
          <w:left w:val="nil"/>
          <w:bottom w:val="nil"/>
          <w:right w:val="nil"/>
          <w:between w:val="nil"/>
        </w:pBdr>
        <w:tabs>
          <w:tab w:val="left" w:pos="360"/>
        </w:tabs>
        <w:ind w:left="0" w:firstLine="0"/>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ზოგადი მოდულები - 9 კრედიტი</w:t>
      </w:r>
    </w:p>
    <w:p w14:paraId="7464E476" w14:textId="77777777" w:rsidR="00633EC5" w:rsidRPr="00C230B3" w:rsidRDefault="00633EC5" w:rsidP="00633EC5">
      <w:pPr>
        <w:numPr>
          <w:ilvl w:val="0"/>
          <w:numId w:val="24"/>
        </w:numPr>
        <w:pBdr>
          <w:top w:val="nil"/>
          <w:left w:val="nil"/>
          <w:bottom w:val="nil"/>
          <w:right w:val="nil"/>
          <w:between w:val="nil"/>
        </w:pBdr>
        <w:tabs>
          <w:tab w:val="left" w:pos="360"/>
        </w:tabs>
        <w:ind w:left="0" w:firstLine="0"/>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თეორიული სწავლება საბაზო მეცნიერებები - 24 კრედიტი</w:t>
      </w:r>
    </w:p>
    <w:p w14:paraId="5D9D7103" w14:textId="77777777" w:rsidR="00633EC5" w:rsidRPr="00C230B3" w:rsidRDefault="00633EC5" w:rsidP="00633EC5">
      <w:pPr>
        <w:numPr>
          <w:ilvl w:val="0"/>
          <w:numId w:val="24"/>
        </w:numPr>
        <w:pBdr>
          <w:top w:val="nil"/>
          <w:left w:val="nil"/>
          <w:bottom w:val="nil"/>
          <w:right w:val="nil"/>
          <w:between w:val="nil"/>
        </w:pBdr>
        <w:tabs>
          <w:tab w:val="left" w:pos="360"/>
        </w:tabs>
        <w:ind w:left="0" w:firstLine="0"/>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თეორიული სწავლება საექთნო საქმე - 45კრედიტი</w:t>
      </w:r>
    </w:p>
    <w:p w14:paraId="7C055A86" w14:textId="77777777" w:rsidR="00633EC5" w:rsidRPr="00C230B3" w:rsidRDefault="00633EC5" w:rsidP="00633EC5">
      <w:pPr>
        <w:numPr>
          <w:ilvl w:val="0"/>
          <w:numId w:val="24"/>
        </w:numPr>
        <w:pBdr>
          <w:top w:val="nil"/>
          <w:left w:val="nil"/>
          <w:bottom w:val="nil"/>
          <w:right w:val="nil"/>
          <w:between w:val="nil"/>
        </w:pBdr>
        <w:tabs>
          <w:tab w:val="left" w:pos="360"/>
        </w:tabs>
        <w:ind w:left="0" w:firstLine="0"/>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თეორიული სწავლება სოციალური მეცნიერებები - 6 კრედიტი</w:t>
      </w:r>
    </w:p>
    <w:p w14:paraId="746ED018" w14:textId="77777777" w:rsidR="00633EC5" w:rsidRPr="00C230B3" w:rsidRDefault="00633EC5" w:rsidP="00633EC5">
      <w:pPr>
        <w:numPr>
          <w:ilvl w:val="0"/>
          <w:numId w:val="24"/>
        </w:numPr>
        <w:pBdr>
          <w:top w:val="nil"/>
          <w:left w:val="nil"/>
          <w:bottom w:val="nil"/>
          <w:right w:val="nil"/>
          <w:between w:val="nil"/>
        </w:pBdr>
        <w:tabs>
          <w:tab w:val="left" w:pos="360"/>
        </w:tabs>
        <w:ind w:left="0" w:firstLine="0"/>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პრაქტიკული სწავლება - 6 კრედიტი</w:t>
      </w:r>
    </w:p>
    <w:p w14:paraId="5A322E04" w14:textId="77777777" w:rsidR="00633EC5" w:rsidRPr="00C230B3" w:rsidRDefault="00633EC5" w:rsidP="00633EC5">
      <w:pPr>
        <w:numPr>
          <w:ilvl w:val="0"/>
          <w:numId w:val="24"/>
        </w:numPr>
        <w:pBdr>
          <w:top w:val="nil"/>
          <w:left w:val="nil"/>
          <w:bottom w:val="nil"/>
          <w:right w:val="nil"/>
          <w:between w:val="nil"/>
        </w:pBdr>
        <w:tabs>
          <w:tab w:val="left" w:pos="360"/>
        </w:tabs>
        <w:ind w:left="0" w:firstLine="0"/>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კლინიკური სწავლება -90 კრედიტი</w:t>
      </w:r>
    </w:p>
    <w:p w14:paraId="521C2EB0" w14:textId="77777777" w:rsidR="00633EC5" w:rsidRDefault="00633EC5" w:rsidP="00633EC5">
      <w:pPr>
        <w:jc w:val="both"/>
        <w:rPr>
          <w:rFonts w:ascii="Sylfaen" w:hAnsi="Sylfaen" w:cs="Sylfaen"/>
          <w:color w:val="244061" w:themeColor="accent1" w:themeShade="80"/>
          <w:sz w:val="22"/>
          <w:szCs w:val="22"/>
        </w:rPr>
      </w:pPr>
    </w:p>
    <w:p w14:paraId="1E37EA9C" w14:textId="77777777" w:rsidR="00633EC5" w:rsidRDefault="00633EC5" w:rsidP="00633EC5">
      <w:pPr>
        <w:jc w:val="both"/>
        <w:rPr>
          <w:rFonts w:ascii="Sylfaen" w:hAnsi="Sylfaen" w:cs="Sylfaen"/>
          <w:color w:val="244061" w:themeColor="accent1" w:themeShade="80"/>
          <w:sz w:val="22"/>
          <w:szCs w:val="22"/>
        </w:rPr>
      </w:pPr>
    </w:p>
    <w:p w14:paraId="62301FE3" w14:textId="77777777" w:rsidR="00633EC5" w:rsidRPr="004259E0" w:rsidRDefault="00633EC5" w:rsidP="00633EC5">
      <w:pPr>
        <w:jc w:val="both"/>
        <w:rPr>
          <w:rFonts w:ascii="Sylfaen" w:hAnsi="Sylfaen" w:cs="Sylfaen"/>
          <w:color w:val="244061" w:themeColor="accent1" w:themeShade="80"/>
          <w:sz w:val="22"/>
          <w:szCs w:val="22"/>
        </w:rPr>
      </w:pPr>
    </w:p>
    <w:p w14:paraId="6B4430A9" w14:textId="77777777" w:rsidR="00633EC5" w:rsidRDefault="00633EC5" w:rsidP="00633EC5">
      <w:pPr>
        <w:rPr>
          <w:rFonts w:ascii="Sylfaen" w:hAnsi="Sylfaen" w:cs="Sylfaen"/>
          <w:b/>
          <w:color w:val="244061" w:themeColor="accent1" w:themeShade="80"/>
          <w:sz w:val="22"/>
          <w:szCs w:val="22"/>
        </w:rPr>
      </w:pPr>
    </w:p>
    <w:p w14:paraId="320BC47F" w14:textId="77777777" w:rsidR="00633EC5" w:rsidRDefault="00633EC5" w:rsidP="00633EC5">
      <w:pPr>
        <w:rPr>
          <w:rFonts w:ascii="Sylfaen" w:hAnsi="Sylfaen" w:cs="Sylfaen"/>
          <w:sz w:val="20"/>
          <w:szCs w:val="20"/>
        </w:rPr>
      </w:pPr>
      <w:r>
        <w:rPr>
          <w:rFonts w:ascii="Sylfaen" w:hAnsi="Sylfaen" w:cs="Sylfaen"/>
          <w:b/>
          <w:color w:val="244061" w:themeColor="accent1" w:themeShade="80"/>
          <w:sz w:val="22"/>
          <w:szCs w:val="22"/>
        </w:rPr>
        <w:t xml:space="preserve">პროგრამაზე დაშვების </w:t>
      </w:r>
      <w:r w:rsidRPr="00F33C20">
        <w:rPr>
          <w:rFonts w:ascii="Sylfaen" w:hAnsi="Sylfaen" w:cs="Sylfaen"/>
          <w:b/>
          <w:color w:val="244061" w:themeColor="accent1" w:themeShade="80"/>
          <w:sz w:val="22"/>
          <w:szCs w:val="22"/>
        </w:rPr>
        <w:t>წინაპირობა:</w:t>
      </w:r>
      <w:r>
        <w:rPr>
          <w:rFonts w:ascii="Sylfaen" w:hAnsi="Sylfaen" w:cs="Sylfaen"/>
          <w:b/>
          <w:color w:val="244061" w:themeColor="accent1" w:themeShade="80"/>
          <w:sz w:val="22"/>
          <w:szCs w:val="22"/>
        </w:rPr>
        <w:t xml:space="preserve"> </w:t>
      </w:r>
      <w:r w:rsidRPr="005E7D78">
        <w:rPr>
          <w:rFonts w:ascii="Sylfaen" w:hAnsi="Sylfaen" w:cs="Sylfaen"/>
          <w:color w:val="17365D"/>
          <w:sz w:val="22"/>
          <w:szCs w:val="22"/>
          <w:lang w:val="gl-ES"/>
        </w:rPr>
        <w:t>სრული ზოგადი განათლება</w:t>
      </w:r>
    </w:p>
    <w:p w14:paraId="087E14C8" w14:textId="77777777" w:rsidR="00633EC5" w:rsidRDefault="00633EC5" w:rsidP="00633EC5">
      <w:pPr>
        <w:rPr>
          <w:rFonts w:ascii="Sylfaen" w:hAnsi="Sylfaen" w:cs="Sylfaen"/>
          <w:color w:val="17365D"/>
          <w:sz w:val="22"/>
          <w:szCs w:val="22"/>
        </w:rPr>
      </w:pPr>
    </w:p>
    <w:p w14:paraId="67EFEB8F" w14:textId="1768B7D1" w:rsidR="00633EC5" w:rsidRPr="005E7D78" w:rsidRDefault="00633EC5" w:rsidP="00633EC5">
      <w:pPr>
        <w:rPr>
          <w:rFonts w:ascii="Sylfaen" w:hAnsi="Sylfaen" w:cs="Sylfaen"/>
          <w:color w:val="17365D"/>
          <w:sz w:val="22"/>
          <w:szCs w:val="22"/>
          <w:lang w:val="gl-ES"/>
        </w:rPr>
      </w:pPr>
      <w:r w:rsidRPr="00F33C20">
        <w:rPr>
          <w:rFonts w:ascii="Sylfaen" w:hAnsi="Sylfaen" w:cs="Sylfaen"/>
          <w:b/>
          <w:color w:val="244061" w:themeColor="accent1" w:themeShade="80"/>
          <w:sz w:val="22"/>
          <w:szCs w:val="22"/>
        </w:rPr>
        <w:lastRenderedPageBreak/>
        <w:t>პროგრამის მ</w:t>
      </w:r>
      <w:r w:rsidRPr="00F33C20">
        <w:rPr>
          <w:rFonts w:ascii="Sylfaen" w:hAnsi="Sylfaen" w:cs="Sylfaen"/>
          <w:b/>
          <w:color w:val="244061" w:themeColor="accent1" w:themeShade="80"/>
          <w:sz w:val="22"/>
          <w:szCs w:val="22"/>
          <w:lang w:val="fr-FR"/>
        </w:rPr>
        <w:t>იზანი</w:t>
      </w:r>
      <w:r>
        <w:rPr>
          <w:rFonts w:ascii="Sylfaen" w:hAnsi="Sylfaen" w:cs="Sylfaen"/>
          <w:b/>
          <w:color w:val="244061" w:themeColor="accent1" w:themeShade="80"/>
          <w:sz w:val="22"/>
          <w:szCs w:val="22"/>
        </w:rPr>
        <w:t>:</w:t>
      </w:r>
      <w:r w:rsidRPr="004259E0">
        <w:rPr>
          <w:rFonts w:ascii="Sylfaen" w:hAnsi="Sylfaen" w:cs="Sylfaen"/>
          <w:color w:val="17365D"/>
          <w:sz w:val="22"/>
          <w:szCs w:val="22"/>
          <w:lang w:val="gl-ES"/>
        </w:rPr>
        <w:t xml:space="preserve"> </w:t>
      </w:r>
      <w:r w:rsidRPr="00C230B3">
        <w:rPr>
          <w:rFonts w:ascii="Sylfaen" w:hAnsi="Sylfaen" w:cs="Sylfaen"/>
          <w:color w:val="17365D"/>
          <w:sz w:val="22"/>
          <w:szCs w:val="22"/>
          <w:lang w:val="gl-ES"/>
        </w:rPr>
        <w:t xml:space="preserve">უზრუნველყოს ადგილობრივ და საერთაშორისო ბაზარზე კონკურენტუნარიანი, ზოგად მოვლაზე პასუხისმგებელი ექთანი. </w:t>
      </w:r>
    </w:p>
    <w:p w14:paraId="7A2CC1E9" w14:textId="77777777" w:rsidR="00633EC5" w:rsidRDefault="00633EC5" w:rsidP="00633EC5">
      <w:pPr>
        <w:rPr>
          <w:rFonts w:ascii="Sylfaen" w:hAnsi="Sylfaen" w:cs="AcadNusx"/>
          <w:b/>
          <w:color w:val="244061" w:themeColor="accent1" w:themeShade="80"/>
          <w:sz w:val="22"/>
          <w:szCs w:val="22"/>
        </w:rPr>
      </w:pPr>
    </w:p>
    <w:p w14:paraId="2217F63E" w14:textId="77777777" w:rsidR="00633EC5" w:rsidRPr="00D00C9B" w:rsidRDefault="00633EC5" w:rsidP="00633EC5">
      <w:pPr>
        <w:contextualSpacing/>
        <w:jc w:val="both"/>
        <w:rPr>
          <w:rFonts w:ascii="Sylfaen" w:hAnsi="Sylfaen"/>
          <w:b/>
          <w:sz w:val="20"/>
          <w:szCs w:val="20"/>
        </w:rPr>
      </w:pPr>
      <w:r w:rsidRPr="00D00C9B">
        <w:rPr>
          <w:rFonts w:ascii="Sylfaen" w:hAnsi="Sylfaen" w:cs="Sylfaen"/>
          <w:b/>
          <w:color w:val="17365D"/>
          <w:sz w:val="22"/>
          <w:szCs w:val="22"/>
        </w:rPr>
        <w:t>სწავლის შედეგი</w:t>
      </w:r>
      <w:r w:rsidRPr="00D00C9B">
        <w:rPr>
          <w:rFonts w:ascii="Sylfaen" w:hAnsi="Sylfaen" w:cs="Sylfaen"/>
          <w:color w:val="000000"/>
        </w:rPr>
        <w:t xml:space="preserve">: </w:t>
      </w:r>
    </w:p>
    <w:p w14:paraId="0C4E5FE6" w14:textId="77777777" w:rsidR="00633EC5" w:rsidRPr="005E7D78" w:rsidRDefault="00633EC5" w:rsidP="00633EC5">
      <w:pPr>
        <w:pStyle w:val="ListParagraph"/>
        <w:ind w:left="270"/>
        <w:contextualSpacing/>
        <w:jc w:val="both"/>
        <w:rPr>
          <w:rFonts w:ascii="Sylfaen" w:hAnsi="Sylfaen" w:cs="Sylfaen"/>
          <w:color w:val="17365D"/>
          <w:sz w:val="22"/>
          <w:szCs w:val="22"/>
          <w:lang w:val="gl-ES"/>
        </w:rPr>
      </w:pPr>
      <w:r w:rsidRPr="005E7D78">
        <w:rPr>
          <w:rFonts w:ascii="Sylfaen" w:eastAsia="Sylfaen" w:hAnsi="Sylfaen" w:cs="Sylfaen"/>
          <w:b/>
          <w:color w:val="000000" w:themeColor="text1"/>
          <w:sz w:val="20"/>
          <w:szCs w:val="20"/>
        </w:rPr>
        <w:br/>
      </w:r>
      <w:r w:rsidRPr="005E7D78">
        <w:rPr>
          <w:rFonts w:ascii="Sylfaen" w:hAnsi="Sylfaen" w:cs="Sylfaen"/>
          <w:color w:val="17365D"/>
          <w:sz w:val="22"/>
          <w:szCs w:val="22"/>
          <w:lang w:val="gl-ES"/>
        </w:rPr>
        <w:t>კურსდამთავრებულს შეუძლია:</w:t>
      </w:r>
    </w:p>
    <w:p w14:paraId="35C1B6F3"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შეაფასოს პაციენტის ჯანმრთელობის მდგომარეობა;</w:t>
      </w:r>
    </w:p>
    <w:p w14:paraId="63944B30"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თერაპიული პაციენტის საექთნო მართვა;</w:t>
      </w:r>
    </w:p>
    <w:p w14:paraId="4B155225"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ქირურგიული პაციენტის საექთნო მართვა;</w:t>
      </w:r>
    </w:p>
    <w:p w14:paraId="0BFD29E4"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გადაუდებელი პაციენტის საექთნო მართვა;</w:t>
      </w:r>
    </w:p>
    <w:p w14:paraId="0A3CB825"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კრიტიკულ მდგომარეობაში მყოფი პაციენტის საექთნო მართვა;</w:t>
      </w:r>
    </w:p>
    <w:p w14:paraId="56710C47"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პერიოპერაციული პაციენტის საექთნო მართვა;</w:t>
      </w:r>
    </w:p>
    <w:p w14:paraId="49F0D968"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სამეანო და გინეკოლოგიური პაციენტის საექთნო მართვა;</w:t>
      </w:r>
    </w:p>
    <w:p w14:paraId="37D14DEA"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პედიატრიული პაციენტის საექთნო მართვა;</w:t>
      </w:r>
    </w:p>
    <w:p w14:paraId="73A6C965"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და უზრუნველყოს შინმოვლის მომსახურების გაწევა;</w:t>
      </w:r>
    </w:p>
    <w:p w14:paraId="60891B27"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და უზრუნველყოს გერიატრიული პაციენტის საექთნო მართვა;</w:t>
      </w:r>
    </w:p>
    <w:p w14:paraId="06E3A3ED"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დაგეგმოს და განახორციელოს საკუთარი პრაქტიკისადა მოვლის ხარისხის შეფასება.</w:t>
      </w:r>
    </w:p>
    <w:p w14:paraId="66147F21" w14:textId="77777777" w:rsidR="00633EC5" w:rsidRPr="005E7D78" w:rsidRDefault="00633EC5" w:rsidP="00633EC5">
      <w:pPr>
        <w:pStyle w:val="ListParagraph"/>
        <w:ind w:left="270"/>
        <w:contextualSpacing/>
        <w:jc w:val="both"/>
        <w:rPr>
          <w:rFonts w:ascii="Sylfaen" w:hAnsi="Sylfaen" w:cs="Sylfaen"/>
          <w:color w:val="17365D"/>
          <w:sz w:val="22"/>
          <w:szCs w:val="22"/>
        </w:rPr>
      </w:pPr>
    </w:p>
    <w:p w14:paraId="3B5E127E" w14:textId="77777777" w:rsidR="00633EC5" w:rsidRDefault="00633EC5" w:rsidP="00633EC5">
      <w:pPr>
        <w:tabs>
          <w:tab w:val="left" w:pos="360"/>
        </w:tabs>
        <w:spacing w:line="360" w:lineRule="auto"/>
        <w:contextualSpacing/>
        <w:jc w:val="both"/>
        <w:rPr>
          <w:rFonts w:ascii="Sylfaen" w:hAnsi="Sylfaen" w:cs="Sylfaen"/>
          <w:color w:val="17365D"/>
          <w:sz w:val="22"/>
          <w:szCs w:val="22"/>
          <w:lang w:val="gl-ES"/>
        </w:rPr>
      </w:pPr>
      <w:r w:rsidRPr="00F33C20">
        <w:rPr>
          <w:rFonts w:ascii="Sylfaen" w:hAnsi="Sylfaen" w:cs="Sylfaen"/>
          <w:b/>
          <w:color w:val="17365D" w:themeColor="text2" w:themeShade="BF"/>
          <w:sz w:val="22"/>
          <w:szCs w:val="22"/>
          <w:lang w:val="fr-FR"/>
        </w:rPr>
        <w:t>დასაქმების</w:t>
      </w:r>
      <w:r>
        <w:rPr>
          <w:rFonts w:ascii="Sylfaen" w:hAnsi="Sylfaen" w:cs="Sylfaen"/>
          <w:b/>
          <w:color w:val="17365D" w:themeColor="text2" w:themeShade="BF"/>
          <w:sz w:val="22"/>
          <w:szCs w:val="22"/>
        </w:rPr>
        <w:t xml:space="preserve"> </w:t>
      </w:r>
      <w:r w:rsidRPr="00F33C20">
        <w:rPr>
          <w:rFonts w:ascii="Sylfaen" w:hAnsi="Sylfaen" w:cs="Sylfaen"/>
          <w:b/>
          <w:color w:val="17365D" w:themeColor="text2" w:themeShade="BF"/>
          <w:sz w:val="22"/>
          <w:szCs w:val="22"/>
          <w:lang w:val="fr-FR"/>
        </w:rPr>
        <w:t>სფეროები</w:t>
      </w:r>
      <w:r>
        <w:rPr>
          <w:rFonts w:ascii="Sylfaen" w:hAnsi="Sylfaen" w:cs="Sylfaen"/>
          <w:b/>
          <w:color w:val="17365D" w:themeColor="text2" w:themeShade="BF"/>
          <w:sz w:val="22"/>
          <w:szCs w:val="22"/>
        </w:rPr>
        <w:t xml:space="preserve"> </w:t>
      </w:r>
      <w:r>
        <w:rPr>
          <w:rFonts w:ascii="Sylfaen" w:hAnsi="Sylfaen" w:cs="Sylfaen"/>
          <w:color w:val="000000"/>
        </w:rPr>
        <w:t xml:space="preserve">- </w:t>
      </w:r>
      <w:r w:rsidRPr="00E25083">
        <w:rPr>
          <w:rFonts w:ascii="Sylfaen" w:hAnsi="Sylfaen" w:cs="Sylfaen"/>
          <w:color w:val="000000"/>
        </w:rPr>
        <w:t xml:space="preserve"> </w:t>
      </w:r>
      <w:r w:rsidRPr="00C230B3">
        <w:rPr>
          <w:rFonts w:ascii="Sylfaen" w:hAnsi="Sylfaen" w:cs="Sylfaen"/>
          <w:color w:val="17365D"/>
          <w:sz w:val="22"/>
          <w:szCs w:val="22"/>
          <w:lang w:val="gl-ES"/>
        </w:rPr>
        <w:t>საექთნო საქმეში ასოცირებული ხარისხის მფლობელს შეუძლია დასაქმდეს ჯანდაცვის სფეროში, სხვადასხვა პროფილის სამედიცინო დაწესებულებებში, შინმოვლის სფეროში, სხვა ტიპის ორგანიზაციებში, რომლებიც საჭიროებს საექთნო მომსახურებას.</w:t>
      </w:r>
    </w:p>
    <w:p w14:paraId="439D56AD" w14:textId="77777777" w:rsidR="00613F07" w:rsidRDefault="00613F07" w:rsidP="00613F07">
      <w:pPr>
        <w:rPr>
          <w:rFonts w:ascii="Sylfaen" w:hAnsi="Sylfaen"/>
          <w:color w:val="17365D" w:themeColor="text2" w:themeShade="BF"/>
          <w:lang w:eastAsia="en-US"/>
        </w:rPr>
      </w:pPr>
      <w:r w:rsidRPr="000462F7">
        <w:rPr>
          <w:rFonts w:ascii="Sylfaen" w:hAnsi="Sylfaen"/>
          <w:color w:val="17365D" w:themeColor="text2" w:themeShade="BF"/>
          <w:lang w:eastAsia="en-US"/>
        </w:rPr>
        <w:t>სწავლების ხანგრძლივობა:</w:t>
      </w:r>
    </w:p>
    <w:p w14:paraId="6B678212" w14:textId="77777777" w:rsidR="007B59D2" w:rsidRPr="000462F7" w:rsidRDefault="007B59D2" w:rsidP="00613F07">
      <w:pPr>
        <w:rPr>
          <w:rFonts w:ascii="Sylfaen" w:hAnsi="Sylfaen"/>
          <w:color w:val="17365D" w:themeColor="text2" w:themeShade="BF"/>
          <w:lang w:eastAsia="en-US"/>
        </w:rPr>
      </w:pPr>
    </w:p>
    <w:p w14:paraId="061304EA" w14:textId="77777777" w:rsidR="00613F07" w:rsidRPr="000462F7" w:rsidRDefault="00613F07" w:rsidP="00613F07">
      <w:pPr>
        <w:pStyle w:val="ListParagraph"/>
        <w:ind w:left="284"/>
        <w:jc w:val="both"/>
        <w:rPr>
          <w:rFonts w:ascii="Sylfaen" w:hAnsi="Sylfaen" w:cs="Sylfaen"/>
          <w:b/>
          <w:color w:val="17365D" w:themeColor="text2" w:themeShade="BF"/>
          <w:sz w:val="20"/>
          <w:szCs w:val="20"/>
        </w:rPr>
      </w:pPr>
      <w:r w:rsidRPr="000462F7">
        <w:rPr>
          <w:rFonts w:ascii="Sylfaen" w:hAnsi="Sylfaen" w:cs="Sylfaen"/>
          <w:b/>
          <w:color w:val="17365D" w:themeColor="text2" w:themeShade="BF"/>
          <w:sz w:val="20"/>
          <w:szCs w:val="20"/>
        </w:rPr>
        <w:t>იმ პირებისთვის, რომელთაც არ უდასტურდებათ ქართული ენის კომპეტენცია</w:t>
      </w:r>
    </w:p>
    <w:p w14:paraId="22B04539" w14:textId="4EAE8ED7" w:rsidR="00613F07" w:rsidRPr="000462F7" w:rsidRDefault="00613F07" w:rsidP="00613F07">
      <w:pPr>
        <w:pStyle w:val="ListParagraph"/>
        <w:numPr>
          <w:ilvl w:val="0"/>
          <w:numId w:val="19"/>
        </w:numPr>
        <w:ind w:left="284"/>
        <w:contextualSpacing/>
        <w:jc w:val="both"/>
        <w:rPr>
          <w:rFonts w:ascii="Sylfaen" w:hAnsi="Sylfaen" w:cs="Sylfaen"/>
          <w:b/>
          <w:color w:val="17365D" w:themeColor="text2" w:themeShade="BF"/>
          <w:sz w:val="20"/>
          <w:szCs w:val="20"/>
        </w:rPr>
      </w:pPr>
      <w:r w:rsidRPr="000462F7">
        <w:rPr>
          <w:rFonts w:ascii="Sylfaen" w:hAnsi="Sylfaen" w:cs="Sylfaen"/>
          <w:b/>
          <w:color w:val="17365D" w:themeColor="text2" w:themeShade="BF"/>
          <w:sz w:val="20"/>
          <w:szCs w:val="20"/>
        </w:rPr>
        <w:t xml:space="preserve">მოცულობა:   </w:t>
      </w:r>
      <w:r w:rsidR="000462F7" w:rsidRPr="000462F7">
        <w:rPr>
          <w:rFonts w:ascii="Sylfaen" w:hAnsi="Sylfaen" w:cs="Sylfaen"/>
          <w:b/>
          <w:color w:val="17365D" w:themeColor="text2" w:themeShade="BF"/>
          <w:sz w:val="20"/>
          <w:szCs w:val="20"/>
        </w:rPr>
        <w:t>210</w:t>
      </w:r>
      <w:r w:rsidRPr="000462F7">
        <w:rPr>
          <w:rFonts w:ascii="Sylfaen" w:hAnsi="Sylfaen" w:cs="Sylfaen"/>
          <w:color w:val="17365D" w:themeColor="text2" w:themeShade="BF"/>
          <w:sz w:val="20"/>
          <w:szCs w:val="20"/>
        </w:rPr>
        <w:t xml:space="preserve"> კრედიტი</w:t>
      </w:r>
    </w:p>
    <w:p w14:paraId="5F5C68BB" w14:textId="44F96991" w:rsidR="00613F07" w:rsidRPr="000462F7" w:rsidRDefault="00613F07" w:rsidP="00613F07">
      <w:pPr>
        <w:pStyle w:val="ListParagraph"/>
        <w:numPr>
          <w:ilvl w:val="0"/>
          <w:numId w:val="19"/>
        </w:numPr>
        <w:ind w:left="284"/>
        <w:contextualSpacing/>
        <w:jc w:val="both"/>
        <w:rPr>
          <w:rFonts w:ascii="Sylfaen" w:hAnsi="Sylfaen" w:cs="Sylfaen"/>
          <w:b/>
          <w:color w:val="17365D" w:themeColor="text2" w:themeShade="BF"/>
          <w:sz w:val="20"/>
          <w:szCs w:val="20"/>
        </w:rPr>
      </w:pPr>
      <w:r w:rsidRPr="000462F7">
        <w:rPr>
          <w:rFonts w:ascii="Sylfaen" w:hAnsi="Sylfaen" w:cs="Sylfaen"/>
          <w:b/>
          <w:color w:val="17365D" w:themeColor="text2" w:themeShade="BF"/>
          <w:sz w:val="20"/>
          <w:szCs w:val="20"/>
        </w:rPr>
        <w:t xml:space="preserve">სავარაუდო ხანგრძლივობა:  </w:t>
      </w:r>
      <w:r w:rsidR="000462F7" w:rsidRPr="000462F7">
        <w:rPr>
          <w:rFonts w:ascii="Sylfaen" w:hAnsi="Sylfaen" w:cs="Sylfaen"/>
          <w:b/>
          <w:color w:val="17365D" w:themeColor="text2" w:themeShade="BF"/>
          <w:sz w:val="20"/>
          <w:szCs w:val="20"/>
        </w:rPr>
        <w:t>3</w:t>
      </w:r>
      <w:r w:rsidRPr="000462F7">
        <w:rPr>
          <w:rFonts w:ascii="Sylfaen" w:hAnsi="Sylfaen" w:cs="Sylfaen"/>
          <w:b/>
          <w:color w:val="17365D" w:themeColor="text2" w:themeShade="BF"/>
          <w:sz w:val="20"/>
          <w:szCs w:val="20"/>
        </w:rPr>
        <w:t>6</w:t>
      </w:r>
      <w:r w:rsidRPr="000462F7">
        <w:rPr>
          <w:rFonts w:ascii="Sylfaen" w:hAnsi="Sylfaen" w:cs="Sylfaen"/>
          <w:color w:val="17365D" w:themeColor="text2" w:themeShade="BF"/>
          <w:sz w:val="20"/>
          <w:szCs w:val="20"/>
        </w:rPr>
        <w:t xml:space="preserve"> სასწავლო თვე</w:t>
      </w:r>
    </w:p>
    <w:p w14:paraId="772AC3A5" w14:textId="77777777" w:rsidR="00613F07" w:rsidRPr="000462F7" w:rsidRDefault="00613F07" w:rsidP="00613F07">
      <w:pPr>
        <w:ind w:left="284"/>
        <w:jc w:val="both"/>
        <w:rPr>
          <w:rFonts w:ascii="Sylfaen" w:hAnsi="Sylfaen" w:cs="Sylfaen"/>
          <w:b/>
          <w:color w:val="17365D" w:themeColor="text2" w:themeShade="BF"/>
          <w:sz w:val="20"/>
          <w:szCs w:val="20"/>
        </w:rPr>
      </w:pPr>
    </w:p>
    <w:p w14:paraId="3EA0787E" w14:textId="77777777" w:rsidR="00613F07" w:rsidRPr="000462F7" w:rsidRDefault="00613F07" w:rsidP="00613F07">
      <w:pPr>
        <w:pStyle w:val="ListParagraph"/>
        <w:ind w:left="284"/>
        <w:jc w:val="both"/>
        <w:rPr>
          <w:rFonts w:ascii="Sylfaen" w:hAnsi="Sylfaen" w:cs="Sylfaen"/>
          <w:b/>
          <w:color w:val="17365D" w:themeColor="text2" w:themeShade="BF"/>
          <w:sz w:val="20"/>
          <w:szCs w:val="20"/>
        </w:rPr>
      </w:pPr>
      <w:r w:rsidRPr="000462F7">
        <w:rPr>
          <w:rFonts w:ascii="Sylfaen" w:hAnsi="Sylfaen" w:cs="Sylfaen"/>
          <w:b/>
          <w:color w:val="17365D" w:themeColor="text2" w:themeShade="BF"/>
          <w:sz w:val="20"/>
          <w:szCs w:val="20"/>
        </w:rPr>
        <w:t>იმ პირებისთვის, რომელთაც  უდასტურდებათ ქართული ენის კომპეტენცია</w:t>
      </w:r>
    </w:p>
    <w:p w14:paraId="2D3B54D0" w14:textId="6345AD63" w:rsidR="00613F07" w:rsidRPr="000462F7" w:rsidRDefault="00613F07" w:rsidP="00613F07">
      <w:pPr>
        <w:pStyle w:val="ListParagraph"/>
        <w:numPr>
          <w:ilvl w:val="0"/>
          <w:numId w:val="19"/>
        </w:numPr>
        <w:ind w:left="284"/>
        <w:contextualSpacing/>
        <w:jc w:val="both"/>
        <w:rPr>
          <w:rFonts w:ascii="Sylfaen" w:hAnsi="Sylfaen" w:cs="Sylfaen"/>
          <w:b/>
          <w:color w:val="17365D" w:themeColor="text2" w:themeShade="BF"/>
          <w:sz w:val="20"/>
          <w:szCs w:val="20"/>
          <w:lang w:val="en-US"/>
        </w:rPr>
      </w:pPr>
      <w:r w:rsidRPr="000462F7">
        <w:rPr>
          <w:rFonts w:ascii="Sylfaen" w:hAnsi="Sylfaen" w:cs="Sylfaen"/>
          <w:b/>
          <w:color w:val="17365D" w:themeColor="text2" w:themeShade="BF"/>
          <w:sz w:val="20"/>
          <w:szCs w:val="20"/>
        </w:rPr>
        <w:t xml:space="preserve">მოცულობა:  </w:t>
      </w:r>
      <w:r w:rsidR="000462F7" w:rsidRPr="000462F7">
        <w:rPr>
          <w:rFonts w:ascii="Sylfaen" w:hAnsi="Sylfaen" w:cs="Sylfaen"/>
          <w:b/>
          <w:color w:val="17365D" w:themeColor="text2" w:themeShade="BF"/>
          <w:sz w:val="20"/>
          <w:szCs w:val="20"/>
        </w:rPr>
        <w:t>180</w:t>
      </w:r>
      <w:r w:rsidRPr="000462F7">
        <w:rPr>
          <w:rFonts w:ascii="Sylfaen" w:hAnsi="Sylfaen" w:cs="Sylfaen"/>
          <w:color w:val="17365D" w:themeColor="text2" w:themeShade="BF"/>
          <w:sz w:val="20"/>
          <w:szCs w:val="20"/>
        </w:rPr>
        <w:t xml:space="preserve"> კრედიტი</w:t>
      </w:r>
    </w:p>
    <w:p w14:paraId="58317DA3" w14:textId="338427DA" w:rsidR="00613F07" w:rsidRPr="000462F7" w:rsidRDefault="00613F07" w:rsidP="00613F07">
      <w:pPr>
        <w:pStyle w:val="ListParagraph"/>
        <w:numPr>
          <w:ilvl w:val="0"/>
          <w:numId w:val="19"/>
        </w:numPr>
        <w:ind w:left="284"/>
        <w:contextualSpacing/>
        <w:jc w:val="both"/>
        <w:rPr>
          <w:rFonts w:ascii="Sylfaen" w:hAnsi="Sylfaen" w:cs="Sylfaen"/>
          <w:b/>
          <w:color w:val="17365D" w:themeColor="text2" w:themeShade="BF"/>
          <w:sz w:val="20"/>
          <w:szCs w:val="20"/>
          <w:lang w:val="en-US"/>
        </w:rPr>
      </w:pPr>
      <w:r w:rsidRPr="000462F7">
        <w:rPr>
          <w:rFonts w:ascii="Sylfaen" w:hAnsi="Sylfaen" w:cs="Sylfaen"/>
          <w:b/>
          <w:color w:val="17365D" w:themeColor="text2" w:themeShade="BF"/>
          <w:sz w:val="20"/>
          <w:szCs w:val="20"/>
        </w:rPr>
        <w:t xml:space="preserve">სავარაუდო ხანგრძლივობა:  </w:t>
      </w:r>
      <w:r w:rsidR="000462F7" w:rsidRPr="000462F7">
        <w:rPr>
          <w:rFonts w:ascii="Sylfaen" w:hAnsi="Sylfaen" w:cs="Sylfaen"/>
          <w:b/>
          <w:color w:val="17365D" w:themeColor="text2" w:themeShade="BF"/>
          <w:sz w:val="20"/>
          <w:szCs w:val="20"/>
        </w:rPr>
        <w:t>30</w:t>
      </w:r>
      <w:r w:rsidRPr="000462F7">
        <w:rPr>
          <w:rFonts w:ascii="Sylfaen" w:hAnsi="Sylfaen" w:cs="Sylfaen"/>
          <w:color w:val="17365D" w:themeColor="text2" w:themeShade="BF"/>
          <w:sz w:val="20"/>
          <w:szCs w:val="20"/>
        </w:rPr>
        <w:t xml:space="preserve"> სასწავლო თვე</w:t>
      </w:r>
    </w:p>
    <w:p w14:paraId="4D9634B9" w14:textId="77777777" w:rsidR="000462F7" w:rsidRPr="000462F7" w:rsidRDefault="000462F7" w:rsidP="000462F7">
      <w:pPr>
        <w:pStyle w:val="ListParagraph"/>
        <w:ind w:left="284"/>
        <w:contextualSpacing/>
        <w:jc w:val="both"/>
        <w:rPr>
          <w:rFonts w:ascii="Sylfaen" w:hAnsi="Sylfaen" w:cs="Sylfaen"/>
          <w:b/>
          <w:color w:val="17365D" w:themeColor="text2" w:themeShade="BF"/>
          <w:sz w:val="20"/>
          <w:szCs w:val="20"/>
        </w:rPr>
      </w:pPr>
    </w:p>
    <w:p w14:paraId="1852EBA8" w14:textId="77777777" w:rsidR="000462F7" w:rsidRPr="00C230B3" w:rsidRDefault="000462F7" w:rsidP="000462F7">
      <w:pPr>
        <w:pStyle w:val="ListParagraph"/>
        <w:numPr>
          <w:ilvl w:val="0"/>
          <w:numId w:val="26"/>
        </w:numPr>
        <w:ind w:left="360"/>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 xml:space="preserve">ეკონომიკური საქმიანობების სახეების ეროვნული კლასიფიკატორის  კოდები: 86.1; 86.10; 86.10.0; 86.2; 86.21; 86.21.0; 86.22; 86.220; 86.23; 86.23.0; 86.9; 86.90; 86.90.0. </w:t>
      </w:r>
    </w:p>
    <w:p w14:paraId="4027510A" w14:textId="77777777" w:rsidR="000462F7" w:rsidRPr="00C230B3" w:rsidRDefault="000462F7" w:rsidP="000462F7">
      <w:pPr>
        <w:tabs>
          <w:tab w:val="left" w:pos="360"/>
        </w:tabs>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დასაქმების საერთაშორისო კლასიფიკატორის (ISCO) კოდი: 3221</w:t>
      </w:r>
    </w:p>
    <w:p w14:paraId="3F5CD1A3" w14:textId="77777777" w:rsidR="000462F7" w:rsidRDefault="000462F7" w:rsidP="000462F7">
      <w:pPr>
        <w:pStyle w:val="ListParagraph"/>
        <w:ind w:left="270"/>
        <w:jc w:val="both"/>
        <w:rPr>
          <w:rFonts w:ascii="Sylfaen" w:hAnsi="Sylfaen"/>
          <w:lang w:eastAsia="en-US"/>
        </w:rPr>
      </w:pPr>
    </w:p>
    <w:p w14:paraId="25CA9DA8" w14:textId="77777777" w:rsidR="009B2887" w:rsidRDefault="009B2887" w:rsidP="000462F7">
      <w:pPr>
        <w:pStyle w:val="ListParagraph"/>
        <w:ind w:left="270"/>
        <w:jc w:val="both"/>
        <w:rPr>
          <w:rFonts w:ascii="Sylfaen" w:hAnsi="Sylfaen"/>
          <w:lang w:eastAsia="en-US"/>
        </w:rPr>
      </w:pPr>
    </w:p>
    <w:p w14:paraId="66E32E5B" w14:textId="77777777" w:rsidR="000462F7" w:rsidRDefault="000462F7" w:rsidP="000462F7">
      <w:pPr>
        <w:pStyle w:val="ListParagraph"/>
        <w:ind w:left="270"/>
        <w:jc w:val="both"/>
        <w:rPr>
          <w:rFonts w:ascii="Sylfaen" w:hAnsi="Sylfaen"/>
          <w:lang w:eastAsia="en-US"/>
        </w:rPr>
      </w:pPr>
    </w:p>
    <w:p w14:paraId="509532C7" w14:textId="2DD8F708" w:rsidR="00613F07" w:rsidRDefault="00613F07" w:rsidP="00613F07">
      <w:pPr>
        <w:rPr>
          <w:rFonts w:ascii="Sylfaen" w:hAnsi="Sylfaen"/>
          <w:b/>
          <w:color w:val="17365D" w:themeColor="text2" w:themeShade="BF"/>
          <w:lang w:eastAsia="en-US"/>
        </w:rPr>
      </w:pPr>
      <w:r w:rsidRPr="000462F7">
        <w:rPr>
          <w:rFonts w:ascii="Sylfaen" w:hAnsi="Sylfaen"/>
          <w:b/>
          <w:color w:val="17365D" w:themeColor="text2" w:themeShade="BF"/>
          <w:lang w:eastAsia="en-US"/>
        </w:rPr>
        <w:t>ხელმძღვანელი</w:t>
      </w:r>
      <w:r w:rsidR="00E179A6">
        <w:rPr>
          <w:rFonts w:ascii="Sylfaen" w:hAnsi="Sylfaen"/>
          <w:b/>
          <w:color w:val="17365D" w:themeColor="text2" w:themeShade="BF"/>
          <w:lang w:val="en-US" w:eastAsia="en-US"/>
        </w:rPr>
        <w:t>:</w:t>
      </w:r>
      <w:r w:rsidRPr="000462F7">
        <w:rPr>
          <w:rFonts w:ascii="Sylfaen" w:hAnsi="Sylfaen"/>
          <w:b/>
          <w:color w:val="17365D" w:themeColor="text2" w:themeShade="BF"/>
          <w:lang w:eastAsia="en-US"/>
        </w:rPr>
        <w:t xml:space="preserve"> </w:t>
      </w:r>
      <w:r w:rsidR="00C725A7">
        <w:rPr>
          <w:rFonts w:ascii="Sylfaen" w:hAnsi="Sylfaen"/>
          <w:b/>
          <w:color w:val="17365D" w:themeColor="text2" w:themeShade="BF"/>
          <w:lang w:eastAsia="en-US"/>
        </w:rPr>
        <w:t>სალომე თათანაშვილი</w:t>
      </w:r>
      <w:r w:rsidR="00FC355D">
        <w:rPr>
          <w:rFonts w:ascii="Sylfaen" w:hAnsi="Sylfaen"/>
          <w:b/>
          <w:color w:val="17365D" w:themeColor="text2" w:themeShade="BF"/>
          <w:lang w:eastAsia="en-US"/>
        </w:rPr>
        <w:t>; ლეილა ვოსკანიანი</w:t>
      </w:r>
    </w:p>
    <w:p w14:paraId="5ED85190" w14:textId="77777777" w:rsidR="00E179A6" w:rsidRDefault="00E179A6" w:rsidP="00613F07">
      <w:pPr>
        <w:rPr>
          <w:rFonts w:ascii="Sylfaen" w:hAnsi="Sylfaen"/>
          <w:b/>
          <w:color w:val="17365D" w:themeColor="text2" w:themeShade="BF"/>
          <w:lang w:eastAsia="en-US"/>
        </w:rPr>
      </w:pPr>
    </w:p>
    <w:p w14:paraId="7CF5CCE5" w14:textId="77777777" w:rsidR="007B59D2" w:rsidRPr="000462F7" w:rsidRDefault="007B59D2" w:rsidP="00613F07">
      <w:pPr>
        <w:rPr>
          <w:rFonts w:ascii="Sylfaen" w:hAnsi="Sylfaen"/>
          <w:b/>
          <w:color w:val="17365D" w:themeColor="text2" w:themeShade="BF"/>
          <w:lang w:eastAsia="en-US"/>
        </w:rPr>
      </w:pPr>
    </w:p>
    <w:p w14:paraId="389541BF" w14:textId="77777777" w:rsidR="000462F7" w:rsidRDefault="000462F7" w:rsidP="000462F7">
      <w:pPr>
        <w:jc w:val="both"/>
        <w:rPr>
          <w:rFonts w:ascii="Sylfaen" w:hAnsi="Sylfaen"/>
          <w:b/>
          <w:color w:val="17365D" w:themeColor="text2" w:themeShade="BF"/>
          <w:lang w:eastAsia="en-US"/>
        </w:rPr>
      </w:pPr>
      <w:r w:rsidRPr="000462F7">
        <w:rPr>
          <w:rFonts w:ascii="Sylfaen" w:hAnsi="Sylfaen"/>
          <w:b/>
          <w:color w:val="17365D" w:themeColor="text2" w:themeShade="BF"/>
          <w:lang w:eastAsia="en-US"/>
        </w:rPr>
        <w:lastRenderedPageBreak/>
        <w:t xml:space="preserve">პრაქტიკის ობიეტები </w:t>
      </w:r>
    </w:p>
    <w:p w14:paraId="7CC25DCE" w14:textId="77777777" w:rsidR="007B59D2" w:rsidRPr="000462F7" w:rsidRDefault="007B59D2" w:rsidP="000462F7">
      <w:pPr>
        <w:jc w:val="both"/>
        <w:rPr>
          <w:rFonts w:ascii="Sylfaen" w:eastAsia="Merriweather" w:hAnsi="Sylfaen" w:cs="Merriweather"/>
          <w:b/>
          <w:color w:val="17365D" w:themeColor="text2" w:themeShade="BF"/>
          <w:szCs w:val="20"/>
        </w:rPr>
      </w:pPr>
    </w:p>
    <w:p w14:paraId="51080750" w14:textId="77777777" w:rsidR="000462F7" w:rsidRPr="000462F7" w:rsidRDefault="000462F7" w:rsidP="000462F7">
      <w:pPr>
        <w:jc w:val="both"/>
        <w:rPr>
          <w:rFonts w:ascii="Sylfaen" w:eastAsia="Merriweather" w:hAnsi="Sylfaen" w:cs="Merriweather"/>
          <w:b/>
          <w:color w:val="17365D" w:themeColor="text2" w:themeShade="BF"/>
        </w:rPr>
      </w:pPr>
      <w:r w:rsidRPr="000462F7">
        <w:rPr>
          <w:rFonts w:ascii="Sylfaen" w:eastAsia="Merriweather" w:hAnsi="Sylfaen" w:cs="Merriweather"/>
          <w:b/>
          <w:color w:val="17365D" w:themeColor="text2" w:themeShade="BF"/>
        </w:rPr>
        <w:t xml:space="preserve">1. სს „ევექსის ჰოსპიტლები“  ივანე ბოკერიას სახელობის რეფერალური ჰოსპიტალი </w:t>
      </w:r>
    </w:p>
    <w:p w14:paraId="3C0D7A7B" w14:textId="77777777" w:rsidR="000462F7" w:rsidRPr="00DF5E86" w:rsidRDefault="000462F7" w:rsidP="000462F7">
      <w:pPr>
        <w:jc w:val="both"/>
        <w:rPr>
          <w:rFonts w:ascii="Sylfaen" w:eastAsia="Merriweather" w:hAnsi="Sylfaen" w:cs="Merriweather"/>
          <w:color w:val="17365D" w:themeColor="text2" w:themeShade="BF"/>
        </w:rPr>
      </w:pPr>
      <w:r w:rsidRPr="000462F7">
        <w:rPr>
          <w:rFonts w:ascii="Sylfaen" w:eastAsia="Merriweather" w:hAnsi="Sylfaen" w:cs="Merriweather"/>
          <w:color w:val="17365D" w:themeColor="text2" w:themeShade="BF"/>
        </w:rPr>
        <w:t>ქ. თბილისი, ქინძმარაულის</w:t>
      </w:r>
      <w:r w:rsidRPr="00DF5E86">
        <w:rPr>
          <w:rFonts w:ascii="Sylfaen" w:eastAsia="Merriweather" w:hAnsi="Sylfaen" w:cs="Merriweather"/>
          <w:color w:val="17365D" w:themeColor="text2" w:themeShade="BF"/>
        </w:rPr>
        <w:t xml:space="preserve"> </w:t>
      </w:r>
      <w:r w:rsidRPr="000462F7">
        <w:rPr>
          <w:rFonts w:ascii="Sylfaen" w:eastAsia="Merriweather" w:hAnsi="Sylfaen" w:cs="Merriweather"/>
          <w:color w:val="17365D" w:themeColor="text2" w:themeShade="BF"/>
        </w:rPr>
        <w:t xml:space="preserve">შესახვევი </w:t>
      </w:r>
      <w:r w:rsidRPr="00DF5E86">
        <w:rPr>
          <w:rFonts w:ascii="Sylfaen" w:eastAsia="Merriweather" w:hAnsi="Sylfaen" w:cs="Merriweather"/>
          <w:color w:val="17365D" w:themeColor="text2" w:themeShade="BF"/>
        </w:rPr>
        <w:t>№1</w:t>
      </w:r>
    </w:p>
    <w:p w14:paraId="6C20822B" w14:textId="77777777" w:rsidR="000462F7" w:rsidRPr="00DF5E86" w:rsidRDefault="000462F7" w:rsidP="000462F7">
      <w:pPr>
        <w:jc w:val="both"/>
        <w:rPr>
          <w:rFonts w:ascii="Sylfaen" w:eastAsia="Merriweather" w:hAnsi="Sylfaen" w:cs="Merriweather"/>
          <w:color w:val="17365D" w:themeColor="text2" w:themeShade="BF"/>
        </w:rPr>
      </w:pPr>
    </w:p>
    <w:p w14:paraId="36185FB2" w14:textId="277FC314" w:rsidR="000462F7" w:rsidRDefault="000462F7" w:rsidP="00FC355D">
      <w:pPr>
        <w:jc w:val="both"/>
        <w:rPr>
          <w:rFonts w:ascii="Sylfaen" w:eastAsia="Merriweather" w:hAnsi="Sylfaen" w:cs="Merriweather"/>
          <w:b/>
          <w:color w:val="17365D" w:themeColor="text2" w:themeShade="BF"/>
        </w:rPr>
      </w:pPr>
      <w:r w:rsidRPr="000462F7">
        <w:rPr>
          <w:rFonts w:ascii="Sylfaen" w:eastAsia="Merriweather" w:hAnsi="Sylfaen" w:cs="Merriweather"/>
          <w:b/>
          <w:color w:val="17365D" w:themeColor="text2" w:themeShade="BF"/>
        </w:rPr>
        <w:t>2.</w:t>
      </w:r>
      <w:r w:rsidR="00FC355D">
        <w:rPr>
          <w:rFonts w:ascii="Sylfaen" w:eastAsia="Merriweather" w:hAnsi="Sylfaen" w:cs="Merriweather"/>
          <w:b/>
          <w:color w:val="17365D" w:themeColor="text2" w:themeShade="BF"/>
        </w:rPr>
        <w:t xml:space="preserve"> </w:t>
      </w:r>
      <w:r w:rsidRPr="000462F7">
        <w:rPr>
          <w:rFonts w:ascii="Sylfaen" w:eastAsia="Merriweather" w:hAnsi="Sylfaen" w:cs="Merriweather"/>
          <w:b/>
          <w:color w:val="17365D" w:themeColor="text2" w:themeShade="BF"/>
        </w:rPr>
        <w:t xml:space="preserve">შპს </w:t>
      </w:r>
      <w:r w:rsidR="00FC355D">
        <w:rPr>
          <w:rFonts w:ascii="Sylfaen" w:eastAsia="Merriweather" w:hAnsi="Sylfaen" w:cs="Merriweather"/>
          <w:b/>
          <w:color w:val="17365D" w:themeColor="text2" w:themeShade="BF"/>
        </w:rPr>
        <w:t xml:space="preserve"> „პინეო“ სამედიცინო ეკოსისტემა</w:t>
      </w:r>
    </w:p>
    <w:p w14:paraId="4C894D29" w14:textId="4227B3AF" w:rsidR="00FC355D" w:rsidRPr="00FC355D" w:rsidRDefault="00FC355D" w:rsidP="00FC355D">
      <w:pPr>
        <w:jc w:val="both"/>
        <w:rPr>
          <w:rFonts w:ascii="Sylfaen" w:eastAsia="Merriweather" w:hAnsi="Sylfaen" w:cs="Merriweather"/>
          <w:color w:val="17365D" w:themeColor="text2" w:themeShade="BF"/>
        </w:rPr>
      </w:pPr>
      <w:r w:rsidRPr="00FC355D">
        <w:rPr>
          <w:rFonts w:ascii="Sylfaen" w:eastAsia="Merriweather" w:hAnsi="Sylfaen" w:cs="Merriweather"/>
          <w:color w:val="17365D" w:themeColor="text2" w:themeShade="BF"/>
        </w:rPr>
        <w:t>ქ. თბილისი</w:t>
      </w:r>
      <w:r>
        <w:rPr>
          <w:rFonts w:ascii="Sylfaen" w:eastAsia="Merriweather" w:hAnsi="Sylfaen" w:cs="Merriweather"/>
          <w:color w:val="17365D" w:themeColor="text2" w:themeShade="BF"/>
        </w:rPr>
        <w:t xml:space="preserve">, გორგასლის </w:t>
      </w:r>
      <w:r w:rsidRPr="00DF5E86">
        <w:rPr>
          <w:rFonts w:ascii="Sylfaen" w:eastAsia="Merriweather" w:hAnsi="Sylfaen" w:cs="Merriweather"/>
          <w:color w:val="17365D" w:themeColor="text2" w:themeShade="BF"/>
        </w:rPr>
        <w:t>№</w:t>
      </w:r>
      <w:r>
        <w:rPr>
          <w:rFonts w:ascii="Sylfaen" w:eastAsia="Merriweather" w:hAnsi="Sylfaen" w:cs="Merriweather"/>
          <w:color w:val="17365D" w:themeColor="text2" w:themeShade="BF"/>
        </w:rPr>
        <w:t>93</w:t>
      </w:r>
    </w:p>
    <w:p w14:paraId="601BFE30" w14:textId="314F7145" w:rsidR="000462F7" w:rsidRPr="000462F7" w:rsidRDefault="00FC355D" w:rsidP="000462F7">
      <w:pPr>
        <w:jc w:val="both"/>
        <w:rPr>
          <w:rFonts w:ascii="Sylfaen" w:eastAsia="Merriweather" w:hAnsi="Sylfaen" w:cs="Merriweather"/>
          <w:color w:val="17365D" w:themeColor="text2" w:themeShade="BF"/>
        </w:rPr>
      </w:pPr>
      <w:r>
        <w:rPr>
          <w:rFonts w:ascii="Sylfaen" w:eastAsia="Merriweather" w:hAnsi="Sylfaen" w:cs="Merriweather"/>
          <w:color w:val="17365D" w:themeColor="text2" w:themeShade="BF"/>
        </w:rPr>
        <w:t xml:space="preserve"> </w:t>
      </w:r>
    </w:p>
    <w:p w14:paraId="2CF35F11" w14:textId="77C14537" w:rsidR="000462F7" w:rsidRPr="000462F7" w:rsidRDefault="000462F7" w:rsidP="000462F7">
      <w:pPr>
        <w:jc w:val="both"/>
        <w:rPr>
          <w:rFonts w:ascii="Sylfaen" w:hAnsi="Sylfaen"/>
          <w:b/>
          <w:color w:val="17365D" w:themeColor="text2" w:themeShade="BF"/>
        </w:rPr>
      </w:pPr>
      <w:r w:rsidRPr="000462F7">
        <w:rPr>
          <w:rFonts w:ascii="Sylfaen" w:hAnsi="Sylfaen"/>
          <w:b/>
          <w:color w:val="17365D" w:themeColor="text2" w:themeShade="BF"/>
        </w:rPr>
        <w:t>3.შპს „ქალაქ თბილისის ფსიქიკური ჯანმრთელობის ცენტრი</w:t>
      </w:r>
      <w:r w:rsidR="00FC355D">
        <w:rPr>
          <w:rFonts w:ascii="Sylfaen" w:hAnsi="Sylfaen"/>
          <w:b/>
          <w:color w:val="17365D" w:themeColor="text2" w:themeShade="BF"/>
        </w:rPr>
        <w:t>“</w:t>
      </w:r>
    </w:p>
    <w:p w14:paraId="0F92CAAC" w14:textId="4A54C67C" w:rsidR="000462F7" w:rsidRPr="000462F7" w:rsidRDefault="000462F7" w:rsidP="000462F7">
      <w:pPr>
        <w:jc w:val="both"/>
        <w:rPr>
          <w:rFonts w:ascii="Sylfaen" w:hAnsi="Sylfaen" w:cs="Sylfaen"/>
          <w:color w:val="17365D" w:themeColor="text2" w:themeShade="BF"/>
        </w:rPr>
      </w:pPr>
      <w:r w:rsidRPr="000462F7">
        <w:rPr>
          <w:rFonts w:ascii="Sylfaen" w:hAnsi="Sylfaen" w:cs="Sylfaen"/>
          <w:color w:val="17365D" w:themeColor="text2" w:themeShade="BF"/>
        </w:rPr>
        <w:t>ქ.თბილისი</w:t>
      </w:r>
      <w:r w:rsidR="00FC355D">
        <w:rPr>
          <w:rFonts w:ascii="Sylfaen" w:hAnsi="Sylfaen" w:cs="Sylfaen"/>
          <w:color w:val="17365D" w:themeColor="text2" w:themeShade="BF"/>
        </w:rPr>
        <w:t>,</w:t>
      </w:r>
      <w:r w:rsidRPr="000462F7">
        <w:rPr>
          <w:rFonts w:ascii="Sylfaen" w:hAnsi="Sylfaen" w:cs="Sylfaen"/>
          <w:color w:val="17365D" w:themeColor="text2" w:themeShade="BF"/>
        </w:rPr>
        <w:t xml:space="preserve"> იპოლიტოვ-ივანოვის ქუჩა </w:t>
      </w:r>
      <w:r w:rsidR="00FC355D" w:rsidRPr="00DF5E86">
        <w:rPr>
          <w:rFonts w:ascii="Sylfaen" w:eastAsia="Merriweather" w:hAnsi="Sylfaen" w:cs="Merriweather"/>
          <w:color w:val="17365D" w:themeColor="text2" w:themeShade="BF"/>
        </w:rPr>
        <w:t>№</w:t>
      </w:r>
      <w:r w:rsidRPr="000462F7">
        <w:rPr>
          <w:rFonts w:ascii="Sylfaen" w:hAnsi="Sylfaen" w:cs="Sylfaen"/>
          <w:color w:val="17365D" w:themeColor="text2" w:themeShade="BF"/>
        </w:rPr>
        <w:t>43</w:t>
      </w:r>
    </w:p>
    <w:p w14:paraId="0D75E481" w14:textId="77777777" w:rsidR="000462F7" w:rsidRPr="000462F7" w:rsidRDefault="000462F7" w:rsidP="000462F7">
      <w:pPr>
        <w:jc w:val="both"/>
        <w:rPr>
          <w:rFonts w:ascii="Sylfaen" w:hAnsi="Sylfaen" w:cs="Sylfaen"/>
          <w:color w:val="17365D" w:themeColor="text2" w:themeShade="BF"/>
        </w:rPr>
      </w:pPr>
    </w:p>
    <w:p w14:paraId="7ECBEF4B" w14:textId="77777777" w:rsidR="000462F7" w:rsidRPr="000462F7" w:rsidRDefault="000462F7" w:rsidP="000462F7">
      <w:pPr>
        <w:jc w:val="both"/>
        <w:rPr>
          <w:rFonts w:ascii="Sylfaen" w:hAnsi="Sylfaen" w:cs="Sylfaen"/>
          <w:color w:val="17365D" w:themeColor="text2" w:themeShade="BF"/>
        </w:rPr>
      </w:pPr>
      <w:r w:rsidRPr="000462F7">
        <w:rPr>
          <w:rFonts w:ascii="Sylfaen" w:hAnsi="Sylfaen" w:cs="Sylfaen"/>
          <w:b/>
          <w:color w:val="17365D" w:themeColor="text2" w:themeShade="BF"/>
        </w:rPr>
        <w:t>4.</w:t>
      </w:r>
      <w:r w:rsidRPr="000462F7">
        <w:rPr>
          <w:rFonts w:ascii="Sylfaen" w:hAnsi="Sylfaen" w:cs="Sylfaen"/>
          <w:color w:val="17365D" w:themeColor="text2" w:themeShade="BF"/>
        </w:rPr>
        <w:t xml:space="preserve"> </w:t>
      </w:r>
      <w:r w:rsidRPr="000462F7">
        <w:rPr>
          <w:rFonts w:ascii="Sylfaen" w:hAnsi="Sylfaen" w:cs="Sylfaen"/>
          <w:b/>
          <w:color w:val="17365D" w:themeColor="text2" w:themeShade="BF"/>
        </w:rPr>
        <w:t>ა (ა) იპ „საქველმოქმედო ფონდი საქართველოს კარიტასი“</w:t>
      </w:r>
    </w:p>
    <w:p w14:paraId="70A8068E" w14:textId="77777777" w:rsidR="000462F7" w:rsidRPr="000462F7" w:rsidRDefault="000462F7" w:rsidP="000462F7">
      <w:pPr>
        <w:jc w:val="both"/>
        <w:rPr>
          <w:rFonts w:ascii="Sylfaen" w:hAnsi="Sylfaen" w:cs="Sylfaen"/>
          <w:color w:val="17365D" w:themeColor="text2" w:themeShade="BF"/>
        </w:rPr>
      </w:pPr>
      <w:r w:rsidRPr="000462F7">
        <w:rPr>
          <w:rFonts w:ascii="Sylfaen" w:hAnsi="Sylfaen" w:cs="Sylfaen"/>
          <w:color w:val="17365D" w:themeColor="text2" w:themeShade="BF"/>
        </w:rPr>
        <w:t xml:space="preserve">ქ. თბილისი, ნუცუბიძის მე-2 მკ/რ ჟღენტის 3ა </w:t>
      </w:r>
    </w:p>
    <w:p w14:paraId="79106E98" w14:textId="77777777" w:rsidR="000462F7" w:rsidRPr="000462F7" w:rsidRDefault="000462F7" w:rsidP="000462F7">
      <w:pPr>
        <w:jc w:val="both"/>
        <w:rPr>
          <w:rFonts w:ascii="Sylfaen" w:hAnsi="Sylfaen" w:cs="Sylfaen"/>
          <w:color w:val="17365D" w:themeColor="text2" w:themeShade="BF"/>
        </w:rPr>
      </w:pPr>
    </w:p>
    <w:p w14:paraId="06C9D7DC" w14:textId="33680504" w:rsidR="00613F07" w:rsidRPr="000462F7" w:rsidRDefault="00613F07" w:rsidP="00613F07">
      <w:pPr>
        <w:rPr>
          <w:rFonts w:ascii="Sylfaen" w:hAnsi="Sylfaen"/>
          <w:b/>
          <w:color w:val="17365D" w:themeColor="text2" w:themeShade="BF"/>
          <w:lang w:eastAsia="en-US"/>
        </w:rPr>
      </w:pPr>
    </w:p>
    <w:p w14:paraId="086AC50D" w14:textId="77777777" w:rsidR="00613F07" w:rsidRPr="00DF5E86" w:rsidRDefault="00613F07" w:rsidP="00613F07">
      <w:pPr>
        <w:rPr>
          <w:b/>
          <w:lang w:eastAsia="en-US"/>
        </w:rPr>
      </w:pPr>
    </w:p>
    <w:p w14:paraId="03164B0F" w14:textId="77777777" w:rsidR="00613F07" w:rsidRPr="00DF5E86" w:rsidRDefault="00613F07" w:rsidP="00613F07">
      <w:pPr>
        <w:rPr>
          <w:b/>
          <w:lang w:eastAsia="en-US"/>
        </w:rPr>
      </w:pPr>
    </w:p>
    <w:p w14:paraId="094A2EEE" w14:textId="77777777" w:rsidR="00613F07" w:rsidRPr="00DF5E86" w:rsidRDefault="00613F07" w:rsidP="00613F07">
      <w:pPr>
        <w:rPr>
          <w:lang w:eastAsia="en-US"/>
        </w:rPr>
      </w:pPr>
    </w:p>
    <w:p w14:paraId="2BBDF527" w14:textId="77777777" w:rsidR="00E179A6" w:rsidRDefault="00E179A6" w:rsidP="00633EC5">
      <w:pPr>
        <w:pStyle w:val="ListParagraph"/>
        <w:ind w:left="270"/>
        <w:jc w:val="both"/>
        <w:rPr>
          <w:rFonts w:ascii="Sylfaen" w:hAnsi="Sylfaen"/>
          <w:lang w:eastAsia="en-US"/>
        </w:rPr>
      </w:pPr>
    </w:p>
    <w:p w14:paraId="1B9F51AE" w14:textId="77777777" w:rsidR="00633EC5" w:rsidRDefault="00633EC5" w:rsidP="00633EC5">
      <w:pPr>
        <w:pStyle w:val="ListParagraph"/>
        <w:ind w:left="270"/>
        <w:jc w:val="both"/>
        <w:rPr>
          <w:rFonts w:ascii="Sylfaen" w:hAnsi="Sylfaen"/>
          <w:lang w:eastAsia="en-US"/>
        </w:rPr>
      </w:pPr>
    </w:p>
    <w:p w14:paraId="788A898A" w14:textId="77777777" w:rsidR="0006780B" w:rsidRDefault="0006780B" w:rsidP="00633EC5">
      <w:pPr>
        <w:pStyle w:val="ListParagraph"/>
        <w:ind w:left="270"/>
        <w:jc w:val="both"/>
        <w:rPr>
          <w:rFonts w:ascii="Sylfaen" w:hAnsi="Sylfaen"/>
          <w:lang w:eastAsia="en-US"/>
        </w:rPr>
      </w:pPr>
    </w:p>
    <w:p w14:paraId="7942CCAF" w14:textId="77777777" w:rsidR="00996735" w:rsidRDefault="00996735" w:rsidP="00633EC5">
      <w:pPr>
        <w:pStyle w:val="ListParagraph"/>
        <w:ind w:left="270"/>
        <w:jc w:val="both"/>
        <w:rPr>
          <w:rFonts w:ascii="Sylfaen" w:hAnsi="Sylfaen"/>
          <w:lang w:eastAsia="en-US"/>
        </w:rPr>
      </w:pPr>
    </w:p>
    <w:p w14:paraId="12B35E79" w14:textId="77777777" w:rsidR="00996735" w:rsidRDefault="00996735" w:rsidP="00633EC5">
      <w:pPr>
        <w:pStyle w:val="ListParagraph"/>
        <w:ind w:left="270"/>
        <w:jc w:val="both"/>
        <w:rPr>
          <w:rFonts w:ascii="Sylfaen" w:hAnsi="Sylfaen"/>
          <w:lang w:eastAsia="en-US"/>
        </w:rPr>
      </w:pPr>
    </w:p>
    <w:p w14:paraId="063BF60B" w14:textId="77777777" w:rsidR="00996735" w:rsidRDefault="00996735" w:rsidP="00633EC5">
      <w:pPr>
        <w:pStyle w:val="ListParagraph"/>
        <w:ind w:left="270"/>
        <w:jc w:val="both"/>
        <w:rPr>
          <w:rFonts w:ascii="Sylfaen" w:hAnsi="Sylfaen"/>
          <w:lang w:eastAsia="en-US"/>
        </w:rPr>
      </w:pPr>
    </w:p>
    <w:p w14:paraId="455AAC4F" w14:textId="77777777" w:rsidR="00996735" w:rsidRDefault="00996735" w:rsidP="00633EC5">
      <w:pPr>
        <w:pStyle w:val="ListParagraph"/>
        <w:ind w:left="270"/>
        <w:jc w:val="both"/>
        <w:rPr>
          <w:rFonts w:ascii="Sylfaen" w:hAnsi="Sylfaen"/>
          <w:lang w:eastAsia="en-US"/>
        </w:rPr>
      </w:pPr>
    </w:p>
    <w:p w14:paraId="429121E6" w14:textId="77777777" w:rsidR="00996735" w:rsidRDefault="00996735" w:rsidP="00633EC5">
      <w:pPr>
        <w:pStyle w:val="ListParagraph"/>
        <w:ind w:left="270"/>
        <w:jc w:val="both"/>
        <w:rPr>
          <w:rFonts w:ascii="Sylfaen" w:hAnsi="Sylfaen"/>
          <w:lang w:eastAsia="en-US"/>
        </w:rPr>
      </w:pPr>
    </w:p>
    <w:p w14:paraId="54CE4E2B" w14:textId="77777777" w:rsidR="00996735" w:rsidRDefault="00996735" w:rsidP="00633EC5">
      <w:pPr>
        <w:pStyle w:val="ListParagraph"/>
        <w:ind w:left="270"/>
        <w:jc w:val="both"/>
        <w:rPr>
          <w:rFonts w:ascii="Sylfaen" w:hAnsi="Sylfaen"/>
          <w:lang w:eastAsia="en-US"/>
        </w:rPr>
      </w:pPr>
    </w:p>
    <w:p w14:paraId="0999AAC1" w14:textId="77777777" w:rsidR="00996735" w:rsidRDefault="00996735" w:rsidP="00633EC5">
      <w:pPr>
        <w:pStyle w:val="ListParagraph"/>
        <w:ind w:left="270"/>
        <w:jc w:val="both"/>
        <w:rPr>
          <w:rFonts w:ascii="Sylfaen" w:hAnsi="Sylfaen"/>
          <w:lang w:eastAsia="en-US"/>
        </w:rPr>
      </w:pPr>
    </w:p>
    <w:p w14:paraId="67386D80" w14:textId="77777777" w:rsidR="00996735" w:rsidRDefault="00996735" w:rsidP="00633EC5">
      <w:pPr>
        <w:pStyle w:val="ListParagraph"/>
        <w:ind w:left="270"/>
        <w:jc w:val="both"/>
        <w:rPr>
          <w:rFonts w:ascii="Sylfaen" w:hAnsi="Sylfaen"/>
          <w:lang w:eastAsia="en-US"/>
        </w:rPr>
      </w:pPr>
    </w:p>
    <w:p w14:paraId="7ACDBAF6" w14:textId="77777777" w:rsidR="00996735" w:rsidRDefault="00996735" w:rsidP="00633EC5">
      <w:pPr>
        <w:pStyle w:val="ListParagraph"/>
        <w:ind w:left="270"/>
        <w:jc w:val="both"/>
        <w:rPr>
          <w:rFonts w:ascii="Sylfaen" w:hAnsi="Sylfaen"/>
          <w:lang w:eastAsia="en-US"/>
        </w:rPr>
      </w:pPr>
    </w:p>
    <w:p w14:paraId="418A6C0C" w14:textId="77777777" w:rsidR="00996735" w:rsidRDefault="00996735" w:rsidP="00633EC5">
      <w:pPr>
        <w:pStyle w:val="ListParagraph"/>
        <w:ind w:left="270"/>
        <w:jc w:val="both"/>
        <w:rPr>
          <w:rFonts w:ascii="Sylfaen" w:hAnsi="Sylfaen"/>
          <w:lang w:eastAsia="en-US"/>
        </w:rPr>
      </w:pPr>
    </w:p>
    <w:p w14:paraId="765FEBC9" w14:textId="77777777" w:rsidR="00996735" w:rsidRDefault="00996735" w:rsidP="00633EC5">
      <w:pPr>
        <w:pStyle w:val="ListParagraph"/>
        <w:ind w:left="270"/>
        <w:jc w:val="both"/>
        <w:rPr>
          <w:rFonts w:ascii="Sylfaen" w:hAnsi="Sylfaen"/>
          <w:lang w:eastAsia="en-US"/>
        </w:rPr>
      </w:pPr>
    </w:p>
    <w:p w14:paraId="58E57FA5" w14:textId="77777777" w:rsidR="00996735" w:rsidRDefault="00996735" w:rsidP="00633EC5">
      <w:pPr>
        <w:pStyle w:val="ListParagraph"/>
        <w:ind w:left="270"/>
        <w:jc w:val="both"/>
        <w:rPr>
          <w:rFonts w:ascii="Sylfaen" w:hAnsi="Sylfaen"/>
          <w:lang w:eastAsia="en-US"/>
        </w:rPr>
      </w:pPr>
    </w:p>
    <w:p w14:paraId="11A9875C" w14:textId="77777777" w:rsidR="00FC355D" w:rsidRDefault="00FC355D" w:rsidP="00633EC5">
      <w:pPr>
        <w:pStyle w:val="ListParagraph"/>
        <w:ind w:left="270"/>
        <w:jc w:val="both"/>
        <w:rPr>
          <w:rFonts w:ascii="Sylfaen" w:hAnsi="Sylfaen"/>
          <w:lang w:eastAsia="en-US"/>
        </w:rPr>
      </w:pPr>
    </w:p>
    <w:p w14:paraId="2FBA7FCF" w14:textId="77777777" w:rsidR="00FC355D" w:rsidRDefault="00FC355D" w:rsidP="00633EC5">
      <w:pPr>
        <w:pStyle w:val="ListParagraph"/>
        <w:ind w:left="270"/>
        <w:jc w:val="both"/>
        <w:rPr>
          <w:rFonts w:ascii="Sylfaen" w:hAnsi="Sylfaen"/>
          <w:lang w:eastAsia="en-US"/>
        </w:rPr>
      </w:pPr>
    </w:p>
    <w:p w14:paraId="20C5E232" w14:textId="77777777" w:rsidR="00FC355D" w:rsidRDefault="00FC355D" w:rsidP="00633EC5">
      <w:pPr>
        <w:pStyle w:val="ListParagraph"/>
        <w:ind w:left="270"/>
        <w:jc w:val="both"/>
        <w:rPr>
          <w:rFonts w:ascii="Sylfaen" w:hAnsi="Sylfaen"/>
          <w:lang w:eastAsia="en-US"/>
        </w:rPr>
      </w:pPr>
    </w:p>
    <w:p w14:paraId="49A7A664" w14:textId="77777777" w:rsidR="00996735" w:rsidRPr="00DF5E86" w:rsidRDefault="00996735" w:rsidP="00DF5E86">
      <w:pPr>
        <w:jc w:val="both"/>
        <w:rPr>
          <w:rFonts w:ascii="Sylfaen" w:hAnsi="Sylfaen"/>
          <w:lang w:eastAsia="en-US"/>
        </w:rPr>
      </w:pPr>
    </w:p>
    <w:p w14:paraId="49CC23AB" w14:textId="77777777" w:rsidR="00996735" w:rsidRDefault="00996735" w:rsidP="00633EC5">
      <w:pPr>
        <w:pStyle w:val="ListParagraph"/>
        <w:ind w:left="270"/>
        <w:jc w:val="both"/>
        <w:rPr>
          <w:rFonts w:ascii="Sylfaen" w:hAnsi="Sylfaen"/>
          <w:lang w:eastAsia="en-US"/>
        </w:rPr>
      </w:pPr>
    </w:p>
    <w:p w14:paraId="75CB7A27" w14:textId="77777777" w:rsidR="0006780B" w:rsidRDefault="0006780B" w:rsidP="00633EC5">
      <w:pPr>
        <w:pStyle w:val="ListParagraph"/>
        <w:ind w:left="270"/>
        <w:jc w:val="both"/>
        <w:rPr>
          <w:rFonts w:ascii="Sylfaen" w:hAnsi="Sylfaen"/>
          <w:lang w:eastAsia="en-US"/>
        </w:rPr>
      </w:pPr>
    </w:p>
    <w:p w14:paraId="4A0D4E36" w14:textId="77777777" w:rsidR="00633EC5" w:rsidRPr="000462F7" w:rsidRDefault="00633EC5" w:rsidP="00633EC5">
      <w:pPr>
        <w:tabs>
          <w:tab w:val="left" w:pos="1125"/>
        </w:tabs>
        <w:jc w:val="center"/>
        <w:rPr>
          <w:rFonts w:ascii="Sylfaen" w:hAnsi="Sylfaen" w:cs="Sylfaen"/>
          <w:b/>
          <w:color w:val="244061" w:themeColor="accent1" w:themeShade="80"/>
          <w:sz w:val="36"/>
          <w:szCs w:val="36"/>
        </w:rPr>
      </w:pPr>
      <w:r w:rsidRPr="000462F7">
        <w:rPr>
          <w:rFonts w:ascii="Sylfaen" w:hAnsi="Sylfaen" w:cs="Sylfaen"/>
          <w:b/>
          <w:color w:val="244061" w:themeColor="accent1" w:themeShade="80"/>
          <w:sz w:val="36"/>
          <w:szCs w:val="36"/>
        </w:rPr>
        <w:lastRenderedPageBreak/>
        <w:t>ფარმაცია (სააფთიაქო)</w:t>
      </w:r>
    </w:p>
    <w:p w14:paraId="7B7E4AD3" w14:textId="77777777" w:rsidR="00633EC5" w:rsidRPr="000462F7" w:rsidRDefault="00633EC5" w:rsidP="00633EC5">
      <w:pPr>
        <w:tabs>
          <w:tab w:val="left" w:pos="1125"/>
        </w:tabs>
        <w:jc w:val="center"/>
        <w:rPr>
          <w:rFonts w:ascii="Sylfaen" w:hAnsi="Sylfaen"/>
          <w:b/>
          <w:sz w:val="36"/>
          <w:szCs w:val="36"/>
          <w:lang w:eastAsia="en-US"/>
        </w:rPr>
      </w:pPr>
    </w:p>
    <w:p w14:paraId="37097F5B" w14:textId="77777777" w:rsidR="00633EC5" w:rsidRDefault="00633EC5" w:rsidP="00633EC5">
      <w:pPr>
        <w:tabs>
          <w:tab w:val="left" w:pos="1125"/>
        </w:tabs>
        <w:jc w:val="center"/>
        <w:rPr>
          <w:rFonts w:ascii="Sylfaen" w:hAnsi="Sylfaen"/>
          <w:lang w:eastAsia="en-US"/>
        </w:rPr>
      </w:pPr>
      <w:r>
        <w:rPr>
          <w:rFonts w:ascii="Sylfaen" w:hAnsi="Sylfaen"/>
          <w:noProof/>
          <w:lang w:val="en-US" w:eastAsia="en-US"/>
        </w:rPr>
        <w:drawing>
          <wp:anchor distT="0" distB="0" distL="114300" distR="114300" simplePos="0" relativeHeight="251664896" behindDoc="0" locked="0" layoutInCell="1" allowOverlap="1" wp14:anchorId="1F687CA2" wp14:editId="78170DF7">
            <wp:simplePos x="0" y="0"/>
            <wp:positionH relativeFrom="column">
              <wp:posOffset>1640840</wp:posOffset>
            </wp:positionH>
            <wp:positionV relativeFrom="paragraph">
              <wp:posOffset>5080</wp:posOffset>
            </wp:positionV>
            <wp:extent cx="2857500" cy="1905000"/>
            <wp:effectExtent l="0" t="0" r="0" b="0"/>
            <wp:wrapNone/>
            <wp:docPr id="28" name="Picture 27" descr="hoc-dược-nên-biế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dược-nên-biết.jpg"/>
                    <pic:cNvPicPr/>
                  </pic:nvPicPr>
                  <pic:blipFill>
                    <a:blip r:embed="rId18"/>
                    <a:stretch>
                      <a:fillRect/>
                    </a:stretch>
                  </pic:blipFill>
                  <pic:spPr>
                    <a:xfrm>
                      <a:off x="0" y="0"/>
                      <a:ext cx="2857500" cy="1905000"/>
                    </a:xfrm>
                    <a:prstGeom prst="rect">
                      <a:avLst/>
                    </a:prstGeom>
                  </pic:spPr>
                </pic:pic>
              </a:graphicData>
            </a:graphic>
            <wp14:sizeRelH relativeFrom="margin">
              <wp14:pctWidth>0</wp14:pctWidth>
            </wp14:sizeRelH>
            <wp14:sizeRelV relativeFrom="margin">
              <wp14:pctHeight>0</wp14:pctHeight>
            </wp14:sizeRelV>
          </wp:anchor>
        </w:drawing>
      </w:r>
    </w:p>
    <w:p w14:paraId="0267A5E5" w14:textId="77777777" w:rsidR="00633EC5" w:rsidRDefault="00633EC5" w:rsidP="00633EC5">
      <w:pPr>
        <w:tabs>
          <w:tab w:val="left" w:pos="1125"/>
        </w:tabs>
        <w:jc w:val="center"/>
        <w:rPr>
          <w:rFonts w:ascii="Sylfaen" w:hAnsi="Sylfaen"/>
          <w:lang w:eastAsia="en-US"/>
        </w:rPr>
      </w:pPr>
    </w:p>
    <w:p w14:paraId="5D5401E1" w14:textId="77777777" w:rsidR="00633EC5" w:rsidRDefault="00633EC5" w:rsidP="00633EC5">
      <w:pPr>
        <w:tabs>
          <w:tab w:val="left" w:pos="1125"/>
        </w:tabs>
        <w:jc w:val="center"/>
        <w:rPr>
          <w:rFonts w:ascii="Sylfaen" w:hAnsi="Sylfaen"/>
          <w:lang w:eastAsia="en-US"/>
        </w:rPr>
      </w:pPr>
    </w:p>
    <w:p w14:paraId="7AD8FDB6" w14:textId="77777777" w:rsidR="00633EC5" w:rsidRDefault="00633EC5" w:rsidP="00633EC5">
      <w:pPr>
        <w:tabs>
          <w:tab w:val="left" w:pos="1125"/>
        </w:tabs>
        <w:jc w:val="center"/>
        <w:rPr>
          <w:rFonts w:ascii="Sylfaen" w:hAnsi="Sylfaen"/>
          <w:lang w:eastAsia="en-US"/>
        </w:rPr>
      </w:pPr>
    </w:p>
    <w:p w14:paraId="718A3250" w14:textId="77777777" w:rsidR="00633EC5" w:rsidRDefault="00633EC5" w:rsidP="00633EC5">
      <w:pPr>
        <w:tabs>
          <w:tab w:val="left" w:pos="1125"/>
        </w:tabs>
        <w:jc w:val="center"/>
        <w:rPr>
          <w:rFonts w:ascii="Sylfaen" w:hAnsi="Sylfaen"/>
          <w:lang w:eastAsia="en-US"/>
        </w:rPr>
      </w:pPr>
    </w:p>
    <w:p w14:paraId="5DB9295C" w14:textId="77777777" w:rsidR="00633EC5" w:rsidRDefault="00633EC5" w:rsidP="00633EC5">
      <w:pPr>
        <w:tabs>
          <w:tab w:val="left" w:pos="1125"/>
        </w:tabs>
        <w:jc w:val="center"/>
        <w:rPr>
          <w:rFonts w:ascii="Sylfaen" w:hAnsi="Sylfaen"/>
          <w:lang w:eastAsia="en-US"/>
        </w:rPr>
      </w:pPr>
    </w:p>
    <w:p w14:paraId="2374A9D5" w14:textId="77777777" w:rsidR="00633EC5" w:rsidRDefault="00633EC5" w:rsidP="00633EC5">
      <w:pPr>
        <w:tabs>
          <w:tab w:val="left" w:pos="1125"/>
        </w:tabs>
        <w:jc w:val="center"/>
        <w:rPr>
          <w:rFonts w:ascii="Sylfaen" w:hAnsi="Sylfaen"/>
          <w:lang w:eastAsia="en-US"/>
        </w:rPr>
      </w:pPr>
    </w:p>
    <w:p w14:paraId="4DA40A13" w14:textId="77777777" w:rsidR="00633EC5" w:rsidRDefault="00633EC5" w:rsidP="00633EC5">
      <w:pPr>
        <w:tabs>
          <w:tab w:val="left" w:pos="1125"/>
        </w:tabs>
        <w:jc w:val="center"/>
        <w:rPr>
          <w:rFonts w:ascii="Sylfaen" w:hAnsi="Sylfaen"/>
          <w:lang w:eastAsia="en-US"/>
        </w:rPr>
      </w:pPr>
    </w:p>
    <w:p w14:paraId="29234F80" w14:textId="77777777" w:rsidR="00633EC5" w:rsidRDefault="00633EC5" w:rsidP="00633EC5">
      <w:pPr>
        <w:tabs>
          <w:tab w:val="left" w:pos="1125"/>
        </w:tabs>
        <w:jc w:val="center"/>
        <w:rPr>
          <w:rFonts w:ascii="Sylfaen" w:hAnsi="Sylfaen"/>
          <w:lang w:eastAsia="en-US"/>
        </w:rPr>
      </w:pPr>
    </w:p>
    <w:p w14:paraId="00A367B6" w14:textId="77777777" w:rsidR="00633EC5" w:rsidRDefault="00633EC5" w:rsidP="00FC355D">
      <w:pPr>
        <w:tabs>
          <w:tab w:val="left" w:pos="1125"/>
        </w:tabs>
        <w:rPr>
          <w:rFonts w:ascii="Sylfaen" w:hAnsi="Sylfaen"/>
          <w:lang w:eastAsia="en-US"/>
        </w:rPr>
      </w:pPr>
    </w:p>
    <w:p w14:paraId="17CE651F" w14:textId="77777777" w:rsidR="00633EC5" w:rsidRPr="005E7D78" w:rsidRDefault="00633EC5" w:rsidP="00633EC5">
      <w:pPr>
        <w:tabs>
          <w:tab w:val="left" w:pos="1125"/>
        </w:tabs>
        <w:jc w:val="center"/>
        <w:rPr>
          <w:rFonts w:ascii="Sylfaen" w:hAnsi="Sylfaen"/>
          <w:lang w:eastAsia="en-US"/>
        </w:rPr>
      </w:pPr>
    </w:p>
    <w:p w14:paraId="25F7AFC8" w14:textId="77777777" w:rsidR="000462F7" w:rsidRDefault="00633EC5" w:rsidP="000462F7">
      <w:pPr>
        <w:tabs>
          <w:tab w:val="left" w:pos="360"/>
        </w:tabs>
        <w:contextualSpacing/>
        <w:rPr>
          <w:rFonts w:ascii="Sylfaen" w:eastAsia="Arial Unicode MS" w:hAnsi="Sylfaen" w:cs="Arial Unicode MS"/>
          <w:sz w:val="20"/>
          <w:szCs w:val="20"/>
        </w:rPr>
      </w:pPr>
      <w:r w:rsidRPr="004259E0">
        <w:rPr>
          <w:rFonts w:ascii="Sylfaen" w:hAnsi="Sylfaen" w:cs="Sylfaen"/>
          <w:b/>
          <w:color w:val="244061" w:themeColor="accent1" w:themeShade="80"/>
          <w:sz w:val="22"/>
          <w:szCs w:val="22"/>
        </w:rPr>
        <w:t>მისანიჭებელი  კვალიფიკაცია:</w:t>
      </w:r>
      <w:r w:rsidRPr="00611028">
        <w:rPr>
          <w:rFonts w:ascii="Sylfaen" w:hAnsi="Sylfaen" w:cs="Sylfaen"/>
          <w:b/>
          <w:color w:val="C00000"/>
        </w:rPr>
        <w:t xml:space="preserve"> </w:t>
      </w:r>
      <w:r w:rsidR="000462F7">
        <w:rPr>
          <w:rFonts w:ascii="Sylfaen" w:eastAsia="Arial Unicode MS" w:hAnsi="Sylfaen" w:cs="Arial Unicode MS"/>
          <w:sz w:val="20"/>
          <w:szCs w:val="20"/>
        </w:rPr>
        <w:t xml:space="preserve">        </w:t>
      </w:r>
    </w:p>
    <w:p w14:paraId="578BDC54" w14:textId="2B906A25" w:rsidR="00E179A6" w:rsidRPr="00E179A6" w:rsidRDefault="00E179A6" w:rsidP="000462F7">
      <w:pPr>
        <w:tabs>
          <w:tab w:val="left" w:pos="360"/>
        </w:tabs>
        <w:contextualSpacing/>
        <w:rPr>
          <w:rFonts w:ascii="Sylfaen" w:hAnsi="Sylfaen" w:cs="Sylfaen"/>
          <w:color w:val="17365D" w:themeColor="text2" w:themeShade="BF"/>
          <w:sz w:val="22"/>
          <w:szCs w:val="22"/>
        </w:rPr>
      </w:pPr>
      <w:r w:rsidRPr="00E179A6">
        <w:rPr>
          <w:rFonts w:ascii="Sylfaen" w:hAnsi="Sylfaen" w:cs="Sylfaen"/>
          <w:color w:val="17365D" w:themeColor="text2" w:themeShade="BF"/>
          <w:sz w:val="22"/>
          <w:szCs w:val="22"/>
        </w:rPr>
        <w:t>უმაღლესი პროფესიული კვალიფიკაცია ფარმაციაში /Higher Vocational Qualification in Pharmac</w:t>
      </w:r>
    </w:p>
    <w:p w14:paraId="4008A03A" w14:textId="77777777" w:rsidR="000462F7" w:rsidRPr="000462F7" w:rsidRDefault="000462F7" w:rsidP="000462F7">
      <w:pPr>
        <w:tabs>
          <w:tab w:val="left" w:pos="360"/>
        </w:tabs>
        <w:contextualSpacing/>
        <w:rPr>
          <w:rFonts w:ascii="Sylfaen" w:eastAsia="Merriweather" w:hAnsi="Sylfaen" w:cs="Merriweather"/>
          <w:color w:val="17365D" w:themeColor="text2" w:themeShade="BF"/>
          <w:sz w:val="22"/>
          <w:szCs w:val="22"/>
        </w:rPr>
      </w:pPr>
    </w:p>
    <w:p w14:paraId="640A0BFC" w14:textId="1062F07D" w:rsidR="00633EC5" w:rsidRPr="000462F7" w:rsidRDefault="00633EC5" w:rsidP="00633EC5">
      <w:pPr>
        <w:autoSpaceDE w:val="0"/>
        <w:autoSpaceDN w:val="0"/>
        <w:adjustRightInd w:val="0"/>
        <w:rPr>
          <w:rFonts w:ascii="Sylfaen" w:hAnsi="Sylfaen" w:cs="Sylfaen"/>
          <w:color w:val="17365D" w:themeColor="text2" w:themeShade="BF"/>
          <w:sz w:val="22"/>
          <w:szCs w:val="22"/>
          <w:lang w:val="gl-ES"/>
        </w:rPr>
      </w:pPr>
      <w:r w:rsidRPr="000462F7">
        <w:rPr>
          <w:rFonts w:ascii="Sylfaen" w:hAnsi="Sylfaen" w:cs="Sylfaen"/>
          <w:color w:val="17365D" w:themeColor="text2" w:themeShade="BF"/>
          <w:sz w:val="22"/>
          <w:szCs w:val="22"/>
        </w:rPr>
        <w:t xml:space="preserve"> </w:t>
      </w:r>
    </w:p>
    <w:p w14:paraId="2DE3601A" w14:textId="331FC493" w:rsidR="00633EC5" w:rsidRDefault="00633EC5" w:rsidP="00633EC5">
      <w:pPr>
        <w:tabs>
          <w:tab w:val="left" w:pos="360"/>
        </w:tabs>
        <w:spacing w:line="276" w:lineRule="auto"/>
        <w:contextualSpacing/>
        <w:rPr>
          <w:rFonts w:ascii="Sylfaen" w:hAnsi="Sylfaen" w:cs="Sylfaen"/>
          <w:color w:val="244061" w:themeColor="accent1" w:themeShade="80"/>
          <w:sz w:val="22"/>
          <w:szCs w:val="22"/>
        </w:rPr>
      </w:pPr>
      <w:r w:rsidRPr="005E7D78">
        <w:rPr>
          <w:rFonts w:ascii="Sylfaen" w:hAnsi="Sylfaen" w:cs="Sylfaen"/>
          <w:b/>
          <w:color w:val="244061" w:themeColor="accent1" w:themeShade="80"/>
          <w:sz w:val="22"/>
          <w:szCs w:val="22"/>
          <w:lang w:val="fr-FR"/>
        </w:rPr>
        <w:t>პროგრამის</w:t>
      </w:r>
      <w:r w:rsidRPr="005E7D78">
        <w:rPr>
          <w:rFonts w:ascii="Sylfaen" w:hAnsi="Sylfaen" w:cs="Sylfaen"/>
          <w:b/>
          <w:color w:val="244061" w:themeColor="accent1" w:themeShade="80"/>
          <w:sz w:val="22"/>
          <w:szCs w:val="22"/>
        </w:rPr>
        <w:t xml:space="preserve"> </w:t>
      </w:r>
      <w:r w:rsidRPr="005E7D78">
        <w:rPr>
          <w:rFonts w:ascii="Sylfaen" w:hAnsi="Sylfaen" w:cs="Sylfaen"/>
          <w:b/>
          <w:color w:val="244061" w:themeColor="accent1" w:themeShade="80"/>
          <w:sz w:val="22"/>
          <w:szCs w:val="22"/>
          <w:lang w:val="fr-FR"/>
        </w:rPr>
        <w:t>მოცულობა</w:t>
      </w:r>
      <w:r w:rsidRPr="005E7D78">
        <w:rPr>
          <w:rFonts w:ascii="Sylfaen" w:hAnsi="Sylfaen" w:cs="AcadNusx"/>
          <w:b/>
          <w:color w:val="244061" w:themeColor="accent1" w:themeShade="80"/>
          <w:sz w:val="22"/>
          <w:szCs w:val="22"/>
          <w:lang w:val="fr-FR"/>
        </w:rPr>
        <w:t>:</w:t>
      </w:r>
      <w:r w:rsidRPr="005E7D78">
        <w:rPr>
          <w:rFonts w:ascii="Sylfaen" w:hAnsi="Sylfaen" w:cs="AcadNusx"/>
          <w:b/>
          <w:color w:val="244061" w:themeColor="accent1" w:themeShade="80"/>
          <w:sz w:val="22"/>
          <w:szCs w:val="22"/>
        </w:rPr>
        <w:t xml:space="preserve"> </w:t>
      </w:r>
      <w:r w:rsidR="007C7E49">
        <w:rPr>
          <w:rFonts w:ascii="Sylfaen" w:hAnsi="Sylfaen" w:cs="Sylfaen"/>
          <w:color w:val="244061" w:themeColor="accent1" w:themeShade="80"/>
          <w:sz w:val="22"/>
          <w:szCs w:val="22"/>
        </w:rPr>
        <w:t>საგანმანათლებლო პროგრამა- ფარმაცია (სააფთიაქო)</w:t>
      </w:r>
      <w:r w:rsidRPr="005B7A19">
        <w:rPr>
          <w:rFonts w:ascii="Sylfaen" w:hAnsi="Sylfaen" w:cs="Sylfaen"/>
          <w:color w:val="244061" w:themeColor="accent1" w:themeShade="80"/>
          <w:sz w:val="22"/>
          <w:szCs w:val="22"/>
        </w:rPr>
        <w:t xml:space="preserve"> ითვალისწინებს 3 ზოგად მოდულს, ჯამური 11 კრედიტის მოცულობით და 26 პროფესიულ მოდულს, ჯამური 109 კრე</w:t>
      </w:r>
      <w:r w:rsidR="007C7E49">
        <w:rPr>
          <w:rFonts w:ascii="Sylfaen" w:hAnsi="Sylfaen" w:cs="Sylfaen"/>
          <w:color w:val="244061" w:themeColor="accent1" w:themeShade="80"/>
          <w:sz w:val="22"/>
          <w:szCs w:val="22"/>
        </w:rPr>
        <w:t>დიტის მოცულობით. პროგრამა</w:t>
      </w:r>
      <w:r w:rsidRPr="005B7A19">
        <w:rPr>
          <w:rFonts w:ascii="Sylfaen" w:hAnsi="Sylfaen" w:cs="Sylfaen"/>
          <w:color w:val="244061" w:themeColor="accent1" w:themeShade="80"/>
          <w:sz w:val="22"/>
          <w:szCs w:val="22"/>
        </w:rPr>
        <w:t>, ასევე, ითვალისწინებს ერთ არჩევით მოდულს 3 კრედიტის მოცულობით.</w:t>
      </w:r>
      <w:r>
        <w:rPr>
          <w:rFonts w:ascii="Sylfaen" w:hAnsi="Sylfaen"/>
          <w:sz w:val="20"/>
          <w:szCs w:val="20"/>
        </w:rPr>
        <w:t xml:space="preserve"> </w:t>
      </w:r>
    </w:p>
    <w:p w14:paraId="6E8F2BFD" w14:textId="77777777" w:rsidR="00633EC5" w:rsidRDefault="00633EC5" w:rsidP="00633EC5">
      <w:pPr>
        <w:rPr>
          <w:rFonts w:ascii="Sylfaen" w:hAnsi="Sylfaen" w:cs="Sylfaen"/>
          <w:b/>
          <w:color w:val="244061" w:themeColor="accent1" w:themeShade="80"/>
          <w:sz w:val="22"/>
          <w:szCs w:val="22"/>
        </w:rPr>
      </w:pPr>
    </w:p>
    <w:p w14:paraId="05976AFF" w14:textId="77777777" w:rsidR="00633EC5" w:rsidRDefault="00633EC5" w:rsidP="00633EC5">
      <w:pPr>
        <w:rPr>
          <w:rFonts w:ascii="Sylfaen" w:hAnsi="Sylfaen" w:cs="Sylfaen"/>
          <w:sz w:val="20"/>
          <w:szCs w:val="20"/>
        </w:rPr>
      </w:pPr>
      <w:r>
        <w:rPr>
          <w:rFonts w:ascii="Sylfaen" w:hAnsi="Sylfaen" w:cs="Sylfaen"/>
          <w:b/>
          <w:color w:val="244061" w:themeColor="accent1" w:themeShade="80"/>
          <w:sz w:val="22"/>
          <w:szCs w:val="22"/>
        </w:rPr>
        <w:t xml:space="preserve">პროგრამაზე დაშვების </w:t>
      </w:r>
      <w:r w:rsidRPr="00F33C20">
        <w:rPr>
          <w:rFonts w:ascii="Sylfaen" w:hAnsi="Sylfaen" w:cs="Sylfaen"/>
          <w:b/>
          <w:color w:val="244061" w:themeColor="accent1" w:themeShade="80"/>
          <w:sz w:val="22"/>
          <w:szCs w:val="22"/>
        </w:rPr>
        <w:t>წინაპირობა:</w:t>
      </w:r>
      <w:r>
        <w:rPr>
          <w:rFonts w:ascii="Sylfaen" w:hAnsi="Sylfaen" w:cs="Sylfaen"/>
          <w:b/>
          <w:color w:val="244061" w:themeColor="accent1" w:themeShade="80"/>
          <w:sz w:val="22"/>
          <w:szCs w:val="22"/>
        </w:rPr>
        <w:t xml:space="preserve"> </w:t>
      </w:r>
      <w:r w:rsidRPr="005E7D78">
        <w:rPr>
          <w:rFonts w:ascii="Sylfaen" w:hAnsi="Sylfaen" w:cs="Sylfaen"/>
          <w:color w:val="17365D"/>
          <w:sz w:val="22"/>
          <w:szCs w:val="22"/>
          <w:lang w:val="gl-ES"/>
        </w:rPr>
        <w:t>სრული ზოგადი განათლება</w:t>
      </w:r>
    </w:p>
    <w:p w14:paraId="1CF06346" w14:textId="77777777" w:rsidR="00633EC5" w:rsidRDefault="00633EC5" w:rsidP="00633EC5">
      <w:pPr>
        <w:rPr>
          <w:rFonts w:ascii="Sylfaen" w:hAnsi="Sylfaen" w:cs="Sylfaen"/>
          <w:color w:val="17365D"/>
          <w:sz w:val="22"/>
          <w:szCs w:val="22"/>
        </w:rPr>
      </w:pPr>
    </w:p>
    <w:p w14:paraId="25F0321A" w14:textId="77777777" w:rsidR="00E179A6" w:rsidRDefault="00633EC5" w:rsidP="00633EC5">
      <w:pPr>
        <w:jc w:val="both"/>
        <w:rPr>
          <w:rFonts w:ascii="Sylfaen" w:hAnsi="Sylfaen"/>
          <w:sz w:val="20"/>
          <w:szCs w:val="20"/>
        </w:rPr>
      </w:pPr>
      <w:r w:rsidRPr="00F33C20">
        <w:rPr>
          <w:rFonts w:ascii="Sylfaen" w:hAnsi="Sylfaen" w:cs="Sylfaen"/>
          <w:b/>
          <w:color w:val="244061" w:themeColor="accent1" w:themeShade="80"/>
          <w:sz w:val="22"/>
          <w:szCs w:val="22"/>
        </w:rPr>
        <w:t>პროგრამის მ</w:t>
      </w:r>
      <w:r w:rsidRPr="00F33C20">
        <w:rPr>
          <w:rFonts w:ascii="Sylfaen" w:hAnsi="Sylfaen" w:cs="Sylfaen"/>
          <w:b/>
          <w:color w:val="244061" w:themeColor="accent1" w:themeShade="80"/>
          <w:sz w:val="22"/>
          <w:szCs w:val="22"/>
          <w:lang w:val="fr-FR"/>
        </w:rPr>
        <w:t>იზანი</w:t>
      </w:r>
      <w:r>
        <w:rPr>
          <w:rFonts w:ascii="Sylfaen" w:hAnsi="Sylfaen" w:cs="Sylfaen"/>
          <w:b/>
          <w:color w:val="244061" w:themeColor="accent1" w:themeShade="80"/>
          <w:sz w:val="22"/>
          <w:szCs w:val="22"/>
        </w:rPr>
        <w:t>:</w:t>
      </w:r>
      <w:r w:rsidR="007C7E49">
        <w:rPr>
          <w:rFonts w:ascii="Sylfaen" w:hAnsi="Sylfaen" w:cs="Sylfaen"/>
          <w:color w:val="17365D"/>
          <w:sz w:val="22"/>
          <w:szCs w:val="22"/>
          <w:lang w:val="gl-ES"/>
        </w:rPr>
        <w:t xml:space="preserve"> </w:t>
      </w:r>
      <w:r w:rsidRPr="005B7A19">
        <w:rPr>
          <w:rFonts w:ascii="Sylfaen" w:hAnsi="Sylfaen" w:cs="Sylfaen"/>
          <w:color w:val="244061" w:themeColor="accent1" w:themeShade="80"/>
          <w:sz w:val="22"/>
          <w:szCs w:val="22"/>
        </w:rPr>
        <w:t xml:space="preserve"> </w:t>
      </w:r>
      <w:r w:rsidR="00E179A6" w:rsidRPr="00E179A6">
        <w:rPr>
          <w:rFonts w:ascii="Sylfaen" w:hAnsi="Sylfaen" w:cs="Sylfaen"/>
          <w:color w:val="244061" w:themeColor="accent1" w:themeShade="80"/>
          <w:sz w:val="22"/>
          <w:szCs w:val="22"/>
        </w:rPr>
        <w:t>საგანმანათლებლო პროგრამა ფარმაცია (სააფთიაქო)-ს მიზანია, შემუშავებულ იქნას ისეთი საგანმანათლებლო პროგრამა, რომელიც ჯანდაცვის სფეროსთვის უზრუნველყოფს  კონკურენტუნარიან კადრის აღზრდას, კერძოდ, პროფესიული კადრების მომზადებას, რომლებიც შეძლებენ ფარმაცევტული და პარაფარმაცევტული პროდუქციის მიღებისას და განთავსებას, ნაშთების პერიოდულ კონტროლს,  პარაფარმაცევტული პროდუქციის შერჩევა-მიწოდების პროცესში მონაწილეობას, მცირე შეფუთვებად  მზა სამკურნალო  ფორმის დაფასოებას, რეცეპტის მიხედვით სამკურნალო საშუალების მომზადებას და ურეცეპტოდ გასაცემი ფარმაცევტული პროდუქციის რეალიზაციას;</w:t>
      </w:r>
      <w:r w:rsidR="00E179A6">
        <w:rPr>
          <w:rFonts w:ascii="Sylfaen" w:hAnsi="Sylfaen"/>
          <w:sz w:val="20"/>
          <w:szCs w:val="20"/>
        </w:rPr>
        <w:t xml:space="preserve"> </w:t>
      </w:r>
    </w:p>
    <w:p w14:paraId="2A6C6DF9" w14:textId="77777777" w:rsidR="007C7E49" w:rsidRDefault="007C7E49" w:rsidP="00633EC5">
      <w:pPr>
        <w:rPr>
          <w:rFonts w:ascii="Sylfaen" w:hAnsi="Sylfaen" w:cs="AcadNusx"/>
          <w:b/>
          <w:color w:val="244061" w:themeColor="accent1" w:themeShade="80"/>
          <w:sz w:val="22"/>
          <w:szCs w:val="22"/>
        </w:rPr>
      </w:pPr>
    </w:p>
    <w:p w14:paraId="2E10083E" w14:textId="77777777" w:rsidR="00633EC5" w:rsidRPr="00D00C9B" w:rsidRDefault="00633EC5" w:rsidP="00633EC5">
      <w:pPr>
        <w:contextualSpacing/>
        <w:jc w:val="both"/>
        <w:rPr>
          <w:rFonts w:ascii="Sylfaen" w:hAnsi="Sylfaen"/>
          <w:b/>
          <w:sz w:val="20"/>
          <w:szCs w:val="20"/>
        </w:rPr>
      </w:pPr>
      <w:r w:rsidRPr="00D00C9B">
        <w:rPr>
          <w:rFonts w:ascii="Sylfaen" w:hAnsi="Sylfaen" w:cs="Sylfaen"/>
          <w:b/>
          <w:color w:val="17365D"/>
          <w:sz w:val="22"/>
          <w:szCs w:val="22"/>
        </w:rPr>
        <w:t>სწავლის შედეგი</w:t>
      </w:r>
      <w:r w:rsidRPr="00D00C9B">
        <w:rPr>
          <w:rFonts w:ascii="Sylfaen" w:hAnsi="Sylfaen" w:cs="Sylfaen"/>
          <w:color w:val="000000"/>
        </w:rPr>
        <w:t xml:space="preserve">: </w:t>
      </w:r>
    </w:p>
    <w:p w14:paraId="3818F7FC" w14:textId="77777777" w:rsidR="00633EC5" w:rsidRPr="005E7D78" w:rsidRDefault="00633EC5" w:rsidP="00633EC5">
      <w:pPr>
        <w:pStyle w:val="ListParagraph"/>
        <w:ind w:left="270"/>
        <w:contextualSpacing/>
        <w:jc w:val="both"/>
        <w:rPr>
          <w:rFonts w:ascii="Sylfaen" w:hAnsi="Sylfaen" w:cs="Sylfaen"/>
          <w:color w:val="17365D"/>
          <w:sz w:val="22"/>
          <w:szCs w:val="22"/>
          <w:lang w:val="gl-ES"/>
        </w:rPr>
      </w:pPr>
      <w:r w:rsidRPr="005E7D78">
        <w:rPr>
          <w:rFonts w:ascii="Sylfaen" w:eastAsia="Sylfaen" w:hAnsi="Sylfaen" w:cs="Sylfaen"/>
          <w:b/>
          <w:color w:val="000000" w:themeColor="text1"/>
          <w:sz w:val="20"/>
          <w:szCs w:val="20"/>
        </w:rPr>
        <w:br/>
      </w:r>
      <w:r w:rsidRPr="005E7D78">
        <w:rPr>
          <w:rFonts w:ascii="Sylfaen" w:hAnsi="Sylfaen" w:cs="Sylfaen"/>
          <w:color w:val="17365D"/>
          <w:sz w:val="22"/>
          <w:szCs w:val="22"/>
          <w:lang w:val="gl-ES"/>
        </w:rPr>
        <w:t>კურსდამთავრებულს შეუძლია:</w:t>
      </w:r>
    </w:p>
    <w:p w14:paraId="30EE40A3"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შეამოწმოს პროდუქცია ვიზუალურად</w:t>
      </w:r>
    </w:p>
    <w:p w14:paraId="3F3268A2"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დაადგინოს თანხმლებ დოკუმენტაციასთან იგივეობა</w:t>
      </w:r>
    </w:p>
    <w:p w14:paraId="0BE4EA45"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შეამოწმოს სასაქონლო ნიშნები და  რაოდენობა</w:t>
      </w:r>
    </w:p>
    <w:p w14:paraId="67FBFD41"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განათავსოს პროდუქციასათანადო ადგილზე</w:t>
      </w:r>
    </w:p>
    <w:p w14:paraId="492F9C8D"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lastRenderedPageBreak/>
        <w:t>ჩაატაროს სააფთიაქო ნაშთის პერიოდული კონტროლი</w:t>
      </w:r>
    </w:p>
    <w:p w14:paraId="4295A351"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განახორციელოს ორიგინალური შეფუთვის მცირე შეფუთვებად დაფასოება–მარკირება</w:t>
      </w:r>
    </w:p>
    <w:p w14:paraId="01A728F4"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მომზადება რეცეპტის მიხედვით  სითხოვანი, მყარი და რბილი წამლის ფორმები</w:t>
      </w:r>
    </w:p>
    <w:p w14:paraId="04DAD9E8"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გათვალისწინოს მომხმარებელთან ურთიერთობისას ფარმაცევტული ეთიკის და დეონტოლოგიის პრინციპები</w:t>
      </w:r>
    </w:p>
    <w:p w14:paraId="5AE654C6"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განახორციელოს მომხმარებლისათვის სასურველი პროდუქციის შერჩევა-მიწოდება,კონსულტაციის გაწევა პარაფარმაცევტული პროდუქციის მიღების, გამოყენების  და   შენახვის პირობების შესახებ</w:t>
      </w:r>
    </w:p>
    <w:p w14:paraId="514F1DCE"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განახორციელოს ურეცეპტოდ გასაცემი ფარმაცევტული პროდუქციის რეალიზაცია</w:t>
      </w:r>
    </w:p>
    <w:p w14:paraId="63375BAC"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განახორციელოს ანგარიშის მომზადება–ჩაბარება პროდუქციის მიღების, ნაშთის პერიოდული შემოწმების, ექსტემპორალური წამლის ფორმების მომზადების, მცირე შეფუთვებად წამლის ფორმების დაფასოების  შესახებ</w:t>
      </w:r>
    </w:p>
    <w:p w14:paraId="5DC4CEA4"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დაიცვას სანიტარიულ-ჰიგიენური ნორმები, გარემოსა  და უსაფრთხოების წესები.</w:t>
      </w:r>
    </w:p>
    <w:p w14:paraId="62385EC4" w14:textId="77777777" w:rsidR="00633EC5" w:rsidRPr="005E7D78" w:rsidRDefault="00633EC5" w:rsidP="00633EC5">
      <w:pPr>
        <w:pStyle w:val="ListParagraph"/>
        <w:ind w:left="270"/>
        <w:contextualSpacing/>
        <w:jc w:val="both"/>
        <w:rPr>
          <w:rFonts w:ascii="Sylfaen" w:hAnsi="Sylfaen" w:cs="Sylfaen"/>
          <w:color w:val="17365D"/>
          <w:sz w:val="22"/>
          <w:szCs w:val="22"/>
        </w:rPr>
      </w:pPr>
    </w:p>
    <w:p w14:paraId="27986257" w14:textId="1AA1C5DA" w:rsidR="00633EC5" w:rsidRPr="00E179A6" w:rsidRDefault="00633EC5" w:rsidP="00633EC5">
      <w:pPr>
        <w:tabs>
          <w:tab w:val="left" w:pos="360"/>
        </w:tabs>
        <w:jc w:val="both"/>
        <w:rPr>
          <w:rFonts w:ascii="Sylfaen" w:hAnsi="Sylfaen" w:cs="Sylfaen"/>
          <w:sz w:val="20"/>
          <w:szCs w:val="20"/>
        </w:rPr>
      </w:pPr>
      <w:r w:rsidRPr="00F33C20">
        <w:rPr>
          <w:rFonts w:ascii="Sylfaen" w:hAnsi="Sylfaen" w:cs="Sylfaen"/>
          <w:b/>
          <w:color w:val="17365D" w:themeColor="text2" w:themeShade="BF"/>
          <w:sz w:val="22"/>
          <w:szCs w:val="22"/>
          <w:lang w:val="fr-FR"/>
        </w:rPr>
        <w:t>დასაქმების</w:t>
      </w:r>
      <w:r>
        <w:rPr>
          <w:rFonts w:ascii="Sylfaen" w:hAnsi="Sylfaen" w:cs="Sylfaen"/>
          <w:b/>
          <w:color w:val="17365D" w:themeColor="text2" w:themeShade="BF"/>
          <w:sz w:val="22"/>
          <w:szCs w:val="22"/>
        </w:rPr>
        <w:t xml:space="preserve"> </w:t>
      </w:r>
      <w:r w:rsidRPr="00F33C20">
        <w:rPr>
          <w:rFonts w:ascii="Sylfaen" w:hAnsi="Sylfaen" w:cs="Sylfaen"/>
          <w:b/>
          <w:color w:val="17365D" w:themeColor="text2" w:themeShade="BF"/>
          <w:sz w:val="22"/>
          <w:szCs w:val="22"/>
          <w:lang w:val="fr-FR"/>
        </w:rPr>
        <w:t>სფეროები</w:t>
      </w:r>
      <w:r>
        <w:rPr>
          <w:rFonts w:ascii="Sylfaen" w:hAnsi="Sylfaen" w:cs="Sylfaen"/>
          <w:b/>
          <w:color w:val="17365D" w:themeColor="text2" w:themeShade="BF"/>
          <w:sz w:val="22"/>
          <w:szCs w:val="22"/>
        </w:rPr>
        <w:t xml:space="preserve"> </w:t>
      </w:r>
      <w:r>
        <w:rPr>
          <w:rFonts w:ascii="Sylfaen" w:hAnsi="Sylfaen" w:cs="Sylfaen"/>
          <w:color w:val="000000"/>
        </w:rPr>
        <w:t>-</w:t>
      </w:r>
      <w:r w:rsidRPr="00E179A6">
        <w:rPr>
          <w:rFonts w:ascii="Sylfaen" w:hAnsi="Sylfaen" w:cs="Sylfaen"/>
          <w:color w:val="17365D"/>
          <w:sz w:val="22"/>
          <w:szCs w:val="22"/>
          <w:lang w:val="gl-ES"/>
        </w:rPr>
        <w:t xml:space="preserve"> </w:t>
      </w:r>
      <w:r w:rsidR="00E179A6" w:rsidRPr="00E179A6">
        <w:rPr>
          <w:rFonts w:ascii="Sylfaen" w:hAnsi="Sylfaen" w:cs="Sylfaen"/>
          <w:color w:val="17365D"/>
          <w:sz w:val="22"/>
          <w:szCs w:val="22"/>
          <w:lang w:val="gl-ES"/>
        </w:rPr>
        <w:t>საგანმანათლებლო პროგრამის დასრულების შემდეგ პირს შეუძლია დასაქმდეს ფარმაცევტის/ფარმაცევტის თანაშემწის პოზიციაზე აფთიაქებში (ავტორიზებულ აფთიაქში, სპეციალიზებულ და საცალო რეალიზაციის სავაჭრო ობიექტში), საბითუმო რეალიზაციის ობიექტზე, სამედიცინო და ფარმაცევტული ტექნიკის მაღაზიებში.</w:t>
      </w:r>
    </w:p>
    <w:p w14:paraId="3372D671" w14:textId="77777777" w:rsidR="000462F7" w:rsidRDefault="000462F7" w:rsidP="00633EC5">
      <w:pPr>
        <w:tabs>
          <w:tab w:val="left" w:pos="360"/>
        </w:tabs>
        <w:jc w:val="both"/>
        <w:rPr>
          <w:rFonts w:ascii="Sylfaen" w:hAnsi="Sylfaen" w:cs="Sylfaen"/>
          <w:color w:val="17365D"/>
          <w:sz w:val="22"/>
          <w:szCs w:val="22"/>
          <w:lang w:val="gl-ES"/>
        </w:rPr>
      </w:pPr>
    </w:p>
    <w:p w14:paraId="3557A757" w14:textId="77777777" w:rsidR="000462F7" w:rsidRDefault="000462F7" w:rsidP="000462F7">
      <w:pPr>
        <w:rPr>
          <w:rFonts w:ascii="Sylfaen" w:hAnsi="Sylfaen"/>
          <w:color w:val="17365D" w:themeColor="text2" w:themeShade="BF"/>
          <w:lang w:eastAsia="en-US"/>
        </w:rPr>
      </w:pPr>
      <w:r w:rsidRPr="000462F7">
        <w:rPr>
          <w:rFonts w:ascii="Sylfaen" w:hAnsi="Sylfaen"/>
          <w:color w:val="17365D" w:themeColor="text2" w:themeShade="BF"/>
          <w:lang w:eastAsia="en-US"/>
        </w:rPr>
        <w:t>სწავლების ხანგრძლივობა:</w:t>
      </w:r>
    </w:p>
    <w:p w14:paraId="336FBEF0" w14:textId="77777777" w:rsidR="00BB787A" w:rsidRPr="000462F7" w:rsidRDefault="00BB787A" w:rsidP="000462F7">
      <w:pPr>
        <w:rPr>
          <w:rFonts w:ascii="Sylfaen" w:hAnsi="Sylfaen"/>
          <w:color w:val="17365D" w:themeColor="text2" w:themeShade="BF"/>
          <w:lang w:eastAsia="en-US"/>
        </w:rPr>
      </w:pPr>
    </w:p>
    <w:p w14:paraId="7EBB8C45" w14:textId="77777777" w:rsidR="000462F7" w:rsidRPr="00BB787A" w:rsidRDefault="000462F7" w:rsidP="000462F7">
      <w:pPr>
        <w:pStyle w:val="ListParagraph"/>
        <w:ind w:left="284"/>
        <w:jc w:val="both"/>
        <w:rPr>
          <w:rFonts w:ascii="Sylfaen" w:hAnsi="Sylfaen" w:cs="Sylfaen"/>
          <w:b/>
          <w:color w:val="17365D" w:themeColor="text2" w:themeShade="BF"/>
        </w:rPr>
      </w:pPr>
      <w:r w:rsidRPr="00BB787A">
        <w:rPr>
          <w:rFonts w:ascii="Sylfaen" w:hAnsi="Sylfaen" w:cs="Sylfaen"/>
          <w:b/>
          <w:color w:val="17365D" w:themeColor="text2" w:themeShade="BF"/>
        </w:rPr>
        <w:t>იმ პირებისთვის, რომელთაც არ უდასტურდებათ ქართული ენის კომპეტენცია</w:t>
      </w:r>
    </w:p>
    <w:p w14:paraId="7C0120D5" w14:textId="7185CCF7" w:rsidR="000462F7" w:rsidRPr="00BB787A" w:rsidRDefault="000462F7" w:rsidP="000462F7">
      <w:pPr>
        <w:pStyle w:val="ListParagraph"/>
        <w:numPr>
          <w:ilvl w:val="0"/>
          <w:numId w:val="19"/>
        </w:numPr>
        <w:ind w:left="284"/>
        <w:contextualSpacing/>
        <w:jc w:val="both"/>
        <w:rPr>
          <w:rFonts w:ascii="Sylfaen" w:hAnsi="Sylfaen" w:cs="Sylfaen"/>
          <w:b/>
          <w:color w:val="17365D" w:themeColor="text2" w:themeShade="BF"/>
        </w:rPr>
      </w:pPr>
      <w:r w:rsidRPr="00BB787A">
        <w:rPr>
          <w:rFonts w:ascii="Sylfaen" w:hAnsi="Sylfaen" w:cs="Sylfaen"/>
          <w:b/>
          <w:color w:val="17365D" w:themeColor="text2" w:themeShade="BF"/>
        </w:rPr>
        <w:t xml:space="preserve">მოცულობა:   </w:t>
      </w:r>
      <w:r w:rsidR="00BB787A" w:rsidRPr="00BB787A">
        <w:rPr>
          <w:rFonts w:ascii="Sylfaen" w:hAnsi="Sylfaen" w:cs="Sylfaen"/>
          <w:b/>
          <w:color w:val="17365D" w:themeColor="text2" w:themeShade="BF"/>
        </w:rPr>
        <w:t>153</w:t>
      </w:r>
      <w:r w:rsidRPr="00BB787A">
        <w:rPr>
          <w:rFonts w:ascii="Sylfaen" w:hAnsi="Sylfaen" w:cs="Sylfaen"/>
          <w:color w:val="17365D" w:themeColor="text2" w:themeShade="BF"/>
        </w:rPr>
        <w:t xml:space="preserve"> კრედიტი</w:t>
      </w:r>
    </w:p>
    <w:p w14:paraId="52558FA0" w14:textId="02A855C2" w:rsidR="000462F7" w:rsidRPr="00BB787A" w:rsidRDefault="000462F7" w:rsidP="000462F7">
      <w:pPr>
        <w:pStyle w:val="ListParagraph"/>
        <w:numPr>
          <w:ilvl w:val="0"/>
          <w:numId w:val="19"/>
        </w:numPr>
        <w:ind w:left="284"/>
        <w:contextualSpacing/>
        <w:jc w:val="both"/>
        <w:rPr>
          <w:rFonts w:ascii="Sylfaen" w:hAnsi="Sylfaen" w:cs="Sylfaen"/>
          <w:b/>
          <w:color w:val="17365D" w:themeColor="text2" w:themeShade="BF"/>
        </w:rPr>
      </w:pPr>
      <w:r w:rsidRPr="00BB787A">
        <w:rPr>
          <w:rFonts w:ascii="Sylfaen" w:hAnsi="Sylfaen" w:cs="Sylfaen"/>
          <w:b/>
          <w:color w:val="17365D" w:themeColor="text2" w:themeShade="BF"/>
        </w:rPr>
        <w:t xml:space="preserve">სავარაუდო ხანგრძლივობა:  </w:t>
      </w:r>
      <w:r w:rsidR="00BB787A" w:rsidRPr="00BB787A">
        <w:rPr>
          <w:rFonts w:ascii="Sylfaen" w:hAnsi="Sylfaen" w:cs="Sylfaen"/>
          <w:b/>
          <w:color w:val="17365D" w:themeColor="text2" w:themeShade="BF"/>
        </w:rPr>
        <w:t>27</w:t>
      </w:r>
      <w:r w:rsidRPr="00BB787A">
        <w:rPr>
          <w:rFonts w:ascii="Sylfaen" w:hAnsi="Sylfaen" w:cs="Sylfaen"/>
          <w:color w:val="17365D" w:themeColor="text2" w:themeShade="BF"/>
        </w:rPr>
        <w:t xml:space="preserve"> სასწავლო თვე</w:t>
      </w:r>
    </w:p>
    <w:p w14:paraId="3773DDE5" w14:textId="77777777" w:rsidR="000462F7" w:rsidRPr="00BB787A" w:rsidRDefault="000462F7" w:rsidP="000462F7">
      <w:pPr>
        <w:ind w:left="284"/>
        <w:jc w:val="both"/>
        <w:rPr>
          <w:rFonts w:ascii="Sylfaen" w:hAnsi="Sylfaen" w:cs="Sylfaen"/>
          <w:b/>
          <w:color w:val="17365D" w:themeColor="text2" w:themeShade="BF"/>
        </w:rPr>
      </w:pPr>
    </w:p>
    <w:p w14:paraId="73145BD3" w14:textId="77777777" w:rsidR="000462F7" w:rsidRDefault="000462F7" w:rsidP="000462F7">
      <w:pPr>
        <w:pStyle w:val="ListParagraph"/>
        <w:ind w:left="284"/>
        <w:jc w:val="both"/>
        <w:rPr>
          <w:rFonts w:ascii="Sylfaen" w:hAnsi="Sylfaen" w:cs="Sylfaen"/>
          <w:b/>
          <w:color w:val="17365D" w:themeColor="text2" w:themeShade="BF"/>
        </w:rPr>
      </w:pPr>
      <w:r w:rsidRPr="00BB787A">
        <w:rPr>
          <w:rFonts w:ascii="Sylfaen" w:hAnsi="Sylfaen" w:cs="Sylfaen"/>
          <w:b/>
          <w:color w:val="17365D" w:themeColor="text2" w:themeShade="BF"/>
        </w:rPr>
        <w:t>იმ პირებისთვის, რომელთაც  უდასტურდებათ ქართული ენის კომპეტენცია</w:t>
      </w:r>
    </w:p>
    <w:p w14:paraId="60FCD06E" w14:textId="77777777" w:rsidR="00BB787A" w:rsidRPr="00BB787A" w:rsidRDefault="00BB787A" w:rsidP="000462F7">
      <w:pPr>
        <w:pStyle w:val="ListParagraph"/>
        <w:ind w:left="284"/>
        <w:jc w:val="both"/>
        <w:rPr>
          <w:rFonts w:ascii="Sylfaen" w:hAnsi="Sylfaen" w:cs="Sylfaen"/>
          <w:b/>
          <w:color w:val="17365D" w:themeColor="text2" w:themeShade="BF"/>
        </w:rPr>
      </w:pPr>
    </w:p>
    <w:p w14:paraId="6F13B259" w14:textId="7741D1DA" w:rsidR="000462F7" w:rsidRPr="00BB787A" w:rsidRDefault="000462F7" w:rsidP="000462F7">
      <w:pPr>
        <w:pStyle w:val="ListParagraph"/>
        <w:numPr>
          <w:ilvl w:val="0"/>
          <w:numId w:val="19"/>
        </w:numPr>
        <w:ind w:left="284"/>
        <w:contextualSpacing/>
        <w:jc w:val="both"/>
        <w:rPr>
          <w:rFonts w:ascii="Sylfaen" w:hAnsi="Sylfaen" w:cs="Sylfaen"/>
          <w:b/>
          <w:color w:val="17365D" w:themeColor="text2" w:themeShade="BF"/>
          <w:lang w:val="en-US"/>
        </w:rPr>
      </w:pPr>
      <w:r w:rsidRPr="00BB787A">
        <w:rPr>
          <w:rFonts w:ascii="Sylfaen" w:hAnsi="Sylfaen" w:cs="Sylfaen"/>
          <w:b/>
          <w:color w:val="17365D" w:themeColor="text2" w:themeShade="BF"/>
        </w:rPr>
        <w:t>მოცულობა:  1</w:t>
      </w:r>
      <w:r w:rsidR="00BB787A" w:rsidRPr="00BB787A">
        <w:rPr>
          <w:rFonts w:ascii="Sylfaen" w:hAnsi="Sylfaen" w:cs="Sylfaen"/>
          <w:b/>
          <w:color w:val="17365D" w:themeColor="text2" w:themeShade="BF"/>
        </w:rPr>
        <w:t>23</w:t>
      </w:r>
      <w:r w:rsidRPr="00BB787A">
        <w:rPr>
          <w:rFonts w:ascii="Sylfaen" w:hAnsi="Sylfaen" w:cs="Sylfaen"/>
          <w:color w:val="17365D" w:themeColor="text2" w:themeShade="BF"/>
        </w:rPr>
        <w:t xml:space="preserve"> კრედიტი</w:t>
      </w:r>
    </w:p>
    <w:p w14:paraId="5799762E" w14:textId="291F54EA" w:rsidR="000462F7" w:rsidRPr="00FC355D" w:rsidRDefault="000462F7" w:rsidP="00FC355D">
      <w:pPr>
        <w:pStyle w:val="ListParagraph"/>
        <w:numPr>
          <w:ilvl w:val="0"/>
          <w:numId w:val="19"/>
        </w:numPr>
        <w:ind w:left="284"/>
        <w:contextualSpacing/>
        <w:jc w:val="both"/>
        <w:rPr>
          <w:rFonts w:ascii="Sylfaen" w:hAnsi="Sylfaen" w:cs="Sylfaen"/>
          <w:b/>
          <w:color w:val="17365D" w:themeColor="text2" w:themeShade="BF"/>
          <w:lang w:val="en-US"/>
        </w:rPr>
      </w:pPr>
      <w:r w:rsidRPr="00BB787A">
        <w:rPr>
          <w:rFonts w:ascii="Sylfaen" w:hAnsi="Sylfaen" w:cs="Sylfaen"/>
          <w:b/>
          <w:color w:val="17365D" w:themeColor="text2" w:themeShade="BF"/>
        </w:rPr>
        <w:t xml:space="preserve">სავარაუდო ხანგრძლივობა:  </w:t>
      </w:r>
      <w:r w:rsidR="00BB787A" w:rsidRPr="00BB787A">
        <w:rPr>
          <w:rFonts w:ascii="Sylfaen" w:hAnsi="Sylfaen" w:cs="Sylfaen"/>
          <w:b/>
          <w:color w:val="17365D" w:themeColor="text2" w:themeShade="BF"/>
        </w:rPr>
        <w:t>21</w:t>
      </w:r>
      <w:r w:rsidRPr="00BB787A">
        <w:rPr>
          <w:rFonts w:ascii="Sylfaen" w:hAnsi="Sylfaen" w:cs="Sylfaen"/>
          <w:color w:val="17365D" w:themeColor="text2" w:themeShade="BF"/>
        </w:rPr>
        <w:t xml:space="preserve"> სასწავლო თვე</w:t>
      </w:r>
    </w:p>
    <w:p w14:paraId="1A7D47A2" w14:textId="77777777" w:rsidR="000462F7" w:rsidRDefault="000462F7" w:rsidP="00633EC5">
      <w:pPr>
        <w:tabs>
          <w:tab w:val="left" w:pos="360"/>
        </w:tabs>
        <w:jc w:val="both"/>
        <w:rPr>
          <w:rFonts w:ascii="Sylfaen" w:hAnsi="Sylfaen" w:cs="Sylfaen"/>
          <w:color w:val="17365D"/>
          <w:sz w:val="22"/>
          <w:szCs w:val="22"/>
          <w:lang w:val="gl-ES"/>
        </w:rPr>
      </w:pPr>
    </w:p>
    <w:p w14:paraId="5DD50498" w14:textId="77777777" w:rsidR="00BB787A" w:rsidRPr="005B7A19" w:rsidRDefault="00BB787A" w:rsidP="00633EC5">
      <w:pPr>
        <w:tabs>
          <w:tab w:val="left" w:pos="360"/>
        </w:tabs>
        <w:jc w:val="both"/>
        <w:rPr>
          <w:rFonts w:ascii="Sylfaen" w:hAnsi="Sylfaen" w:cs="Sylfaen"/>
          <w:color w:val="17365D"/>
          <w:sz w:val="22"/>
          <w:szCs w:val="22"/>
          <w:lang w:val="gl-ES"/>
        </w:rPr>
      </w:pPr>
    </w:p>
    <w:p w14:paraId="1C0174FB" w14:textId="77777777" w:rsidR="00633EC5" w:rsidRDefault="00633EC5" w:rsidP="00633EC5">
      <w:pPr>
        <w:pStyle w:val="ListParagraph"/>
        <w:numPr>
          <w:ilvl w:val="0"/>
          <w:numId w:val="28"/>
        </w:numPr>
        <w:tabs>
          <w:tab w:val="left" w:pos="360"/>
        </w:tabs>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ეკონომიკური საქმიანობების სახეების ეროვნული კლასიფიკატორის  კოდები: 46.46, 46.46.0, 47.73, 47.73.0, 82.92.0</w:t>
      </w:r>
    </w:p>
    <w:p w14:paraId="7EF17EB2" w14:textId="77777777" w:rsidR="00633EC5" w:rsidRPr="005B7A19" w:rsidRDefault="00633EC5" w:rsidP="00633EC5">
      <w:pPr>
        <w:pStyle w:val="ListParagraph"/>
        <w:tabs>
          <w:tab w:val="left" w:pos="360"/>
        </w:tabs>
        <w:ind w:left="0"/>
        <w:jc w:val="both"/>
        <w:rPr>
          <w:rFonts w:ascii="Sylfaen" w:hAnsi="Sylfaen" w:cs="Sylfaen"/>
          <w:color w:val="17365D"/>
          <w:sz w:val="22"/>
          <w:szCs w:val="22"/>
          <w:lang w:val="gl-ES"/>
        </w:rPr>
      </w:pPr>
    </w:p>
    <w:p w14:paraId="2FA454E5" w14:textId="348CB0A6" w:rsidR="00BB787A" w:rsidRPr="00FC355D" w:rsidRDefault="00633EC5" w:rsidP="00FC355D">
      <w:pPr>
        <w:pStyle w:val="ListParagraph"/>
        <w:numPr>
          <w:ilvl w:val="0"/>
          <w:numId w:val="28"/>
        </w:numPr>
        <w:tabs>
          <w:tab w:val="left" w:pos="360"/>
        </w:tabs>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დასაქმების საერთაშორისო კლასიფიკატორი (ISCO) კოდები: 2262, 3213</w:t>
      </w:r>
    </w:p>
    <w:p w14:paraId="547C57EA" w14:textId="77777777" w:rsidR="00633EC5" w:rsidRPr="005E7D78" w:rsidRDefault="00633EC5" w:rsidP="00633EC5">
      <w:pPr>
        <w:tabs>
          <w:tab w:val="left" w:pos="360"/>
        </w:tabs>
        <w:spacing w:line="360" w:lineRule="auto"/>
        <w:contextualSpacing/>
        <w:jc w:val="both"/>
        <w:rPr>
          <w:rFonts w:ascii="Sylfaen" w:hAnsi="Sylfaen"/>
          <w:lang w:eastAsia="en-US"/>
        </w:rPr>
      </w:pPr>
    </w:p>
    <w:p w14:paraId="1DACD49E" w14:textId="449A013A" w:rsidR="00BB787A" w:rsidRDefault="00BB787A" w:rsidP="00BB787A">
      <w:pPr>
        <w:rPr>
          <w:rFonts w:ascii="Sylfaen" w:hAnsi="Sylfaen"/>
          <w:b/>
          <w:color w:val="17365D" w:themeColor="text2" w:themeShade="BF"/>
          <w:lang w:eastAsia="en-US"/>
        </w:rPr>
      </w:pPr>
      <w:r w:rsidRPr="000462F7">
        <w:rPr>
          <w:rFonts w:ascii="Sylfaen" w:hAnsi="Sylfaen"/>
          <w:b/>
          <w:color w:val="17365D" w:themeColor="text2" w:themeShade="BF"/>
          <w:lang w:eastAsia="en-US"/>
        </w:rPr>
        <w:t>ხელმძღვანელი</w:t>
      </w:r>
      <w:r w:rsidR="00E179A6">
        <w:rPr>
          <w:rFonts w:ascii="Sylfaen" w:hAnsi="Sylfaen"/>
          <w:b/>
          <w:color w:val="17365D" w:themeColor="text2" w:themeShade="BF"/>
          <w:lang w:eastAsia="en-US"/>
        </w:rPr>
        <w:t>:</w:t>
      </w:r>
      <w:r w:rsidRPr="000462F7">
        <w:rPr>
          <w:rFonts w:ascii="Sylfaen" w:hAnsi="Sylfaen"/>
          <w:b/>
          <w:color w:val="17365D" w:themeColor="text2" w:themeShade="BF"/>
          <w:lang w:eastAsia="en-US"/>
        </w:rPr>
        <w:t xml:space="preserve"> </w:t>
      </w:r>
      <w:r w:rsidR="00C725A7">
        <w:rPr>
          <w:rFonts w:ascii="Sylfaen" w:hAnsi="Sylfaen"/>
          <w:b/>
          <w:color w:val="17365D" w:themeColor="text2" w:themeShade="BF"/>
          <w:lang w:eastAsia="en-US"/>
        </w:rPr>
        <w:t>დალი ნადიბაიძე</w:t>
      </w:r>
    </w:p>
    <w:p w14:paraId="4795A856" w14:textId="77777777" w:rsidR="007B59D2" w:rsidRPr="000462F7" w:rsidRDefault="007B59D2" w:rsidP="00BB787A">
      <w:pPr>
        <w:rPr>
          <w:rFonts w:ascii="Sylfaen" w:hAnsi="Sylfaen"/>
          <w:b/>
          <w:color w:val="17365D" w:themeColor="text2" w:themeShade="BF"/>
          <w:lang w:eastAsia="en-US"/>
        </w:rPr>
      </w:pPr>
    </w:p>
    <w:p w14:paraId="0A6579EF" w14:textId="0A994137" w:rsidR="00BB787A" w:rsidRPr="000462F7" w:rsidRDefault="00BB787A" w:rsidP="00BB787A">
      <w:pPr>
        <w:jc w:val="both"/>
        <w:rPr>
          <w:rFonts w:ascii="Sylfaen" w:eastAsia="Merriweather" w:hAnsi="Sylfaen" w:cs="Merriweather"/>
          <w:b/>
          <w:color w:val="17365D" w:themeColor="text2" w:themeShade="BF"/>
          <w:szCs w:val="20"/>
        </w:rPr>
      </w:pPr>
      <w:r w:rsidRPr="000462F7">
        <w:rPr>
          <w:rFonts w:ascii="Sylfaen" w:hAnsi="Sylfaen"/>
          <w:b/>
          <w:color w:val="17365D" w:themeColor="text2" w:themeShade="BF"/>
          <w:lang w:eastAsia="en-US"/>
        </w:rPr>
        <w:t>პრაქტიკი</w:t>
      </w:r>
      <w:r>
        <w:rPr>
          <w:rFonts w:ascii="Sylfaen" w:hAnsi="Sylfaen"/>
          <w:b/>
          <w:color w:val="17365D" w:themeColor="text2" w:themeShade="BF"/>
          <w:lang w:eastAsia="en-US"/>
        </w:rPr>
        <w:t>ს</w:t>
      </w:r>
      <w:r w:rsidRPr="000462F7">
        <w:rPr>
          <w:rFonts w:ascii="Sylfaen" w:hAnsi="Sylfaen"/>
          <w:b/>
          <w:color w:val="17365D" w:themeColor="text2" w:themeShade="BF"/>
          <w:lang w:eastAsia="en-US"/>
        </w:rPr>
        <w:t xml:space="preserve"> ობიე</w:t>
      </w:r>
      <w:r>
        <w:rPr>
          <w:rFonts w:ascii="Sylfaen" w:hAnsi="Sylfaen"/>
          <w:b/>
          <w:color w:val="17365D" w:themeColor="text2" w:themeShade="BF"/>
          <w:lang w:eastAsia="en-US"/>
        </w:rPr>
        <w:t>ქ</w:t>
      </w:r>
      <w:r w:rsidRPr="000462F7">
        <w:rPr>
          <w:rFonts w:ascii="Sylfaen" w:hAnsi="Sylfaen"/>
          <w:b/>
          <w:color w:val="17365D" w:themeColor="text2" w:themeShade="BF"/>
          <w:lang w:eastAsia="en-US"/>
        </w:rPr>
        <w:t>ტი</w:t>
      </w:r>
      <w:r w:rsidR="00E179A6">
        <w:rPr>
          <w:rFonts w:ascii="Sylfaen" w:hAnsi="Sylfaen"/>
          <w:b/>
          <w:color w:val="17365D" w:themeColor="text2" w:themeShade="BF"/>
          <w:lang w:eastAsia="en-US"/>
        </w:rPr>
        <w:t>:</w:t>
      </w:r>
      <w:r w:rsidRPr="000462F7">
        <w:rPr>
          <w:rFonts w:ascii="Sylfaen" w:hAnsi="Sylfaen"/>
          <w:b/>
          <w:color w:val="17365D" w:themeColor="text2" w:themeShade="BF"/>
          <w:lang w:eastAsia="en-US"/>
        </w:rPr>
        <w:t xml:space="preserve"> </w:t>
      </w:r>
      <w:r>
        <w:rPr>
          <w:rFonts w:ascii="Sylfaen" w:hAnsi="Sylfaen"/>
          <w:b/>
          <w:color w:val="17365D" w:themeColor="text2" w:themeShade="BF"/>
          <w:lang w:eastAsia="en-US"/>
        </w:rPr>
        <w:t xml:space="preserve"> შპს „ავერსი-ფარმა“</w:t>
      </w:r>
    </w:p>
    <w:p w14:paraId="0D1108CD" w14:textId="77777777" w:rsidR="00BB787A" w:rsidRDefault="00BB787A" w:rsidP="00BB787A">
      <w:pPr>
        <w:jc w:val="both"/>
        <w:rPr>
          <w:rFonts w:ascii="Sylfaen" w:hAnsi="Sylfaen" w:cs="Sylfaen"/>
          <w:color w:val="17365D" w:themeColor="text2" w:themeShade="BF"/>
        </w:rPr>
      </w:pPr>
    </w:p>
    <w:p w14:paraId="618B4FFA" w14:textId="77777777" w:rsidR="00BB787A" w:rsidRDefault="00BB787A" w:rsidP="00BB787A">
      <w:pPr>
        <w:jc w:val="both"/>
        <w:rPr>
          <w:rFonts w:ascii="Sylfaen" w:hAnsi="Sylfaen" w:cs="Sylfaen"/>
          <w:color w:val="17365D" w:themeColor="text2" w:themeShade="BF"/>
        </w:rPr>
      </w:pPr>
    </w:p>
    <w:p w14:paraId="388809CE" w14:textId="77777777" w:rsidR="00BB787A" w:rsidRDefault="00BB787A" w:rsidP="00BB787A">
      <w:pPr>
        <w:jc w:val="both"/>
        <w:rPr>
          <w:rFonts w:ascii="Sylfaen" w:hAnsi="Sylfaen" w:cs="Sylfaen"/>
          <w:color w:val="17365D" w:themeColor="text2" w:themeShade="BF"/>
        </w:rPr>
      </w:pPr>
    </w:p>
    <w:p w14:paraId="7DF81C99" w14:textId="77777777" w:rsidR="00BB787A" w:rsidRDefault="00BB787A" w:rsidP="00BB787A">
      <w:pPr>
        <w:spacing w:line="276" w:lineRule="auto"/>
        <w:jc w:val="center"/>
        <w:rPr>
          <w:rFonts w:ascii="Sylfaen" w:hAnsi="Sylfaen" w:cs="Sylfaen"/>
          <w:b/>
          <w:color w:val="244061" w:themeColor="accent1" w:themeShade="80"/>
          <w:sz w:val="28"/>
          <w:szCs w:val="22"/>
        </w:rPr>
      </w:pPr>
      <w:r>
        <w:rPr>
          <w:rFonts w:ascii="Sylfaen" w:hAnsi="Sylfaen" w:cs="Sylfaen"/>
          <w:b/>
          <w:color w:val="244061" w:themeColor="accent1" w:themeShade="80"/>
          <w:sz w:val="28"/>
          <w:szCs w:val="22"/>
        </w:rPr>
        <w:t>გისურვებთ წარმატებებს!!!</w:t>
      </w:r>
    </w:p>
    <w:p w14:paraId="55ECF176" w14:textId="77777777" w:rsidR="00BB787A" w:rsidRPr="000462F7" w:rsidRDefault="00BB787A" w:rsidP="00BB787A">
      <w:pPr>
        <w:jc w:val="both"/>
        <w:rPr>
          <w:rFonts w:ascii="Sylfaen" w:hAnsi="Sylfaen" w:cs="Sylfaen"/>
          <w:color w:val="17365D" w:themeColor="text2" w:themeShade="BF"/>
        </w:rPr>
      </w:pPr>
    </w:p>
    <w:p w14:paraId="5CD6985A" w14:textId="77777777" w:rsidR="00BB787A" w:rsidRPr="000462F7" w:rsidRDefault="00BB787A" w:rsidP="00BB787A">
      <w:pPr>
        <w:jc w:val="both"/>
        <w:rPr>
          <w:rFonts w:ascii="Sylfaen" w:hAnsi="Sylfaen" w:cs="Sylfaen"/>
          <w:color w:val="17365D" w:themeColor="text2" w:themeShade="BF"/>
        </w:rPr>
      </w:pPr>
    </w:p>
    <w:p w14:paraId="2F9F9102" w14:textId="3739DC22" w:rsidR="00BB787A" w:rsidRPr="000462F7" w:rsidRDefault="00BB787A" w:rsidP="00BB787A">
      <w:pPr>
        <w:rPr>
          <w:rFonts w:ascii="Sylfaen" w:hAnsi="Sylfaen"/>
          <w:b/>
          <w:color w:val="17365D" w:themeColor="text2" w:themeShade="BF"/>
          <w:lang w:eastAsia="en-US"/>
        </w:rPr>
      </w:pPr>
    </w:p>
    <w:sectPr w:rsidR="00BB787A" w:rsidRPr="000462F7" w:rsidSect="00A87116">
      <w:headerReference w:type="even" r:id="rId19"/>
      <w:headerReference w:type="default" r:id="rId20"/>
      <w:footerReference w:type="even" r:id="rId21"/>
      <w:footerReference w:type="default" r:id="rId22"/>
      <w:headerReference w:type="first" r:id="rId23"/>
      <w:footerReference w:type="first" r:id="rId24"/>
      <w:type w:val="continuous"/>
      <w:pgSz w:w="12240" w:h="15840"/>
      <w:pgMar w:top="2209" w:right="1041" w:bottom="1134" w:left="851" w:header="851" w:footer="708" w:gutter="0"/>
      <w:pgBorders w:offsetFrom="page">
        <w:top w:val="thinThickMediumGap" w:sz="24" w:space="24" w:color="1F497D" w:themeColor="text2"/>
        <w:left w:val="thinThickMediumGap" w:sz="24" w:space="24" w:color="1F497D" w:themeColor="text2"/>
        <w:bottom w:val="thickThinMediumGap" w:sz="24" w:space="24" w:color="1F497D" w:themeColor="text2"/>
        <w:right w:val="thickThinMediumGap" w:sz="2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6E542" w14:textId="77777777" w:rsidR="0082790B" w:rsidRDefault="0082790B" w:rsidP="00DC14F3">
      <w:r>
        <w:separator/>
      </w:r>
    </w:p>
  </w:endnote>
  <w:endnote w:type="continuationSeparator" w:id="0">
    <w:p w14:paraId="09530888" w14:textId="77777777" w:rsidR="0082790B" w:rsidRDefault="0082790B" w:rsidP="00DC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erriweathe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D8DF" w14:textId="77777777" w:rsidR="00AB38EC" w:rsidRDefault="00AB3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1718"/>
      <w:docPartObj>
        <w:docPartGallery w:val="Page Numbers (Bottom of Page)"/>
        <w:docPartUnique/>
      </w:docPartObj>
    </w:sdtPr>
    <w:sdtEndPr/>
    <w:sdtContent>
      <w:p w14:paraId="07595106" w14:textId="77777777" w:rsidR="00F80D8F" w:rsidRDefault="00F80D8F">
        <w:pPr>
          <w:pStyle w:val="Footer"/>
          <w:jc w:val="center"/>
        </w:pPr>
        <w:r>
          <w:fldChar w:fldCharType="begin"/>
        </w:r>
        <w:r>
          <w:instrText xml:space="preserve"> PAGE   \* MERGEFORMAT </w:instrText>
        </w:r>
        <w:r>
          <w:fldChar w:fldCharType="separate"/>
        </w:r>
        <w:r w:rsidR="002F58E9">
          <w:rPr>
            <w:noProof/>
          </w:rPr>
          <w:t>12</w:t>
        </w:r>
        <w:r>
          <w:rPr>
            <w:noProof/>
          </w:rPr>
          <w:fldChar w:fldCharType="end"/>
        </w:r>
      </w:p>
    </w:sdtContent>
  </w:sdt>
  <w:p w14:paraId="08860A1B" w14:textId="77777777" w:rsidR="00F80D8F" w:rsidRDefault="00F80D8F" w:rsidP="007A58E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E11C3" w14:textId="77777777" w:rsidR="00AB38EC" w:rsidRDefault="00AB3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F9E23" w14:textId="77777777" w:rsidR="0082790B" w:rsidRDefault="0082790B" w:rsidP="00DC14F3">
      <w:r>
        <w:separator/>
      </w:r>
    </w:p>
  </w:footnote>
  <w:footnote w:type="continuationSeparator" w:id="0">
    <w:p w14:paraId="12B5B5E0" w14:textId="77777777" w:rsidR="0082790B" w:rsidRDefault="0082790B" w:rsidP="00DC1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B60D" w14:textId="77777777" w:rsidR="00AB38EC" w:rsidRDefault="00AB3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62D4" w14:textId="2AEB5BEE" w:rsidR="00F80D8F" w:rsidRPr="00F76F7A" w:rsidRDefault="00F80D8F">
    <w:pPr>
      <w:pStyle w:val="Header"/>
      <w:jc w:val="center"/>
      <w:rPr>
        <w:rFonts w:ascii="Sylfaen" w:hAnsi="Sylfaen" w:cs="Sylfaen"/>
        <w:b/>
        <w:bCs/>
        <w:color w:val="244061" w:themeColor="accent1" w:themeShade="80"/>
        <w:sz w:val="32"/>
        <w:szCs w:val="32"/>
      </w:rPr>
    </w:pPr>
    <w:r w:rsidRPr="00B659B9">
      <w:rPr>
        <w:rFonts w:ascii="Sylfaen" w:hAnsi="Sylfaen" w:cs="Sylfaen"/>
        <w:b/>
        <w:bCs/>
        <w:color w:val="244061" w:themeColor="accent1" w:themeShade="80"/>
        <w:sz w:val="32"/>
        <w:szCs w:val="32"/>
      </w:rPr>
      <w:t xml:space="preserve">პროფესიული  </w:t>
    </w:r>
    <w:r w:rsidR="00F76F7A">
      <w:rPr>
        <w:rFonts w:ascii="Sylfaen" w:hAnsi="Sylfaen" w:cs="Sylfaen"/>
        <w:b/>
        <w:bCs/>
        <w:color w:val="244061" w:themeColor="accent1" w:themeShade="80"/>
        <w:sz w:val="32"/>
        <w:szCs w:val="32"/>
      </w:rPr>
      <w:t>/საგანმანათლებლო პროგრამების</w:t>
    </w:r>
  </w:p>
  <w:p w14:paraId="208821A1" w14:textId="77777777" w:rsidR="00F80D8F" w:rsidRDefault="00F80D8F">
    <w:pPr>
      <w:pStyle w:val="Header"/>
      <w:jc w:val="center"/>
      <w:rPr>
        <w:color w:val="365F91" w:themeColor="accent1" w:themeShade="BF"/>
      </w:rPr>
    </w:pPr>
    <w:r w:rsidRPr="00B659B9">
      <w:rPr>
        <w:rFonts w:ascii="Sylfaen" w:hAnsi="Sylfaen" w:cs="Sylfaen"/>
        <w:b/>
        <w:bCs/>
        <w:color w:val="244061" w:themeColor="accent1" w:themeShade="80"/>
        <w:sz w:val="32"/>
        <w:szCs w:val="32"/>
      </w:rPr>
      <w:t>აღწერილობა (კატალოგი)</w:t>
    </w:r>
  </w:p>
  <w:p w14:paraId="217EE353" w14:textId="77777777" w:rsidR="00F80D8F" w:rsidRDefault="00F80D8F" w:rsidP="00ED2B6E">
    <w:pPr>
      <w:pStyle w:val="Header"/>
      <w:jc w:val="center"/>
      <w:rPr>
        <w:rFonts w:ascii="Sylfaen" w:hAnsi="Sylfae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E3C3" w14:textId="77777777" w:rsidR="00AB38EC" w:rsidRDefault="00AB3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FBC"/>
      </v:shape>
    </w:pict>
  </w:numPicBullet>
  <w:abstractNum w:abstractNumId="0" w15:restartNumberingAfterBreak="0">
    <w:nsid w:val="01BD6D19"/>
    <w:multiLevelType w:val="hybridMultilevel"/>
    <w:tmpl w:val="57085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87D77"/>
    <w:multiLevelType w:val="hybridMultilevel"/>
    <w:tmpl w:val="1CD69C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876263"/>
    <w:multiLevelType w:val="hybridMultilevel"/>
    <w:tmpl w:val="59EE5DB6"/>
    <w:lvl w:ilvl="0" w:tplc="041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D180913"/>
    <w:multiLevelType w:val="hybridMultilevel"/>
    <w:tmpl w:val="07F21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12BF5"/>
    <w:multiLevelType w:val="hybridMultilevel"/>
    <w:tmpl w:val="1E3C3B80"/>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45163"/>
    <w:multiLevelType w:val="hybridMultilevel"/>
    <w:tmpl w:val="26784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705FD"/>
    <w:multiLevelType w:val="hybridMultilevel"/>
    <w:tmpl w:val="B01CAC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F40CB"/>
    <w:multiLevelType w:val="hybridMultilevel"/>
    <w:tmpl w:val="BF50124E"/>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25666B2C"/>
    <w:multiLevelType w:val="hybridMultilevel"/>
    <w:tmpl w:val="B9E64B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57655"/>
    <w:multiLevelType w:val="hybridMultilevel"/>
    <w:tmpl w:val="F44C9E9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9247E"/>
    <w:multiLevelType w:val="hybridMultilevel"/>
    <w:tmpl w:val="EC7286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8A5E86"/>
    <w:multiLevelType w:val="hybridMultilevel"/>
    <w:tmpl w:val="235269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845FE"/>
    <w:multiLevelType w:val="hybridMultilevel"/>
    <w:tmpl w:val="BCF463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4608C"/>
    <w:multiLevelType w:val="hybridMultilevel"/>
    <w:tmpl w:val="5950B3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EA137B"/>
    <w:multiLevelType w:val="multilevel"/>
    <w:tmpl w:val="FE5CAC90"/>
    <w:lvl w:ilvl="0">
      <w:start w:val="4"/>
      <w:numFmt w:val="decimal"/>
      <w:lvlText w:val="%1"/>
      <w:lvlJc w:val="left"/>
      <w:pPr>
        <w:ind w:left="480" w:hanging="480"/>
      </w:pPr>
      <w:rPr>
        <w:rFonts w:cs="Sylfaen" w:hint="default"/>
      </w:rPr>
    </w:lvl>
    <w:lvl w:ilvl="1">
      <w:start w:val="2"/>
      <w:numFmt w:val="decimal"/>
      <w:lvlText w:val="%1.%2"/>
      <w:lvlJc w:val="left"/>
      <w:pPr>
        <w:ind w:left="480" w:hanging="480"/>
      </w:pPr>
      <w:rPr>
        <w:rFonts w:cs="Sylfaen" w:hint="default"/>
      </w:rPr>
    </w:lvl>
    <w:lvl w:ilvl="2">
      <w:start w:val="5"/>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15" w15:restartNumberingAfterBreak="0">
    <w:nsid w:val="45341AE1"/>
    <w:multiLevelType w:val="hybridMultilevel"/>
    <w:tmpl w:val="A3208430"/>
    <w:lvl w:ilvl="0" w:tplc="C8F036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5671"/>
    <w:multiLevelType w:val="hybridMultilevel"/>
    <w:tmpl w:val="16CAA12E"/>
    <w:lvl w:ilvl="0" w:tplc="E98E6EC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B13857"/>
    <w:multiLevelType w:val="hybridMultilevel"/>
    <w:tmpl w:val="55A4D5C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55863796"/>
    <w:multiLevelType w:val="hybridMultilevel"/>
    <w:tmpl w:val="72A8F0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40BF4"/>
    <w:multiLevelType w:val="hybridMultilevel"/>
    <w:tmpl w:val="60B2F830"/>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61262806"/>
    <w:multiLevelType w:val="hybridMultilevel"/>
    <w:tmpl w:val="449A5D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008A7"/>
    <w:multiLevelType w:val="hybridMultilevel"/>
    <w:tmpl w:val="4F8C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D429E0"/>
    <w:multiLevelType w:val="hybridMultilevel"/>
    <w:tmpl w:val="C34A74B0"/>
    <w:lvl w:ilvl="0" w:tplc="D24E7C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E1497A"/>
    <w:multiLevelType w:val="hybridMultilevel"/>
    <w:tmpl w:val="3B5C9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4069CB"/>
    <w:multiLevelType w:val="multilevel"/>
    <w:tmpl w:val="DA241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5D3F6B"/>
    <w:multiLevelType w:val="hybridMultilevel"/>
    <w:tmpl w:val="6A78E2EE"/>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DC5597"/>
    <w:multiLevelType w:val="hybridMultilevel"/>
    <w:tmpl w:val="9B6E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115B6"/>
    <w:multiLevelType w:val="hybridMultilevel"/>
    <w:tmpl w:val="555616F4"/>
    <w:lvl w:ilvl="0" w:tplc="041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74D25B53"/>
    <w:multiLevelType w:val="hybridMultilevel"/>
    <w:tmpl w:val="2074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942A7"/>
    <w:multiLevelType w:val="hybridMultilevel"/>
    <w:tmpl w:val="A38827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7E703A"/>
    <w:multiLevelType w:val="multilevel"/>
    <w:tmpl w:val="3DFC7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DDE0901"/>
    <w:multiLevelType w:val="hybridMultilevel"/>
    <w:tmpl w:val="3BAA4344"/>
    <w:lvl w:ilvl="0" w:tplc="1A023052">
      <w:start w:val="1"/>
      <w:numFmt w:val="bullet"/>
      <w:lvlText w:val=""/>
      <w:lvlJc w:val="left"/>
      <w:pPr>
        <w:ind w:left="720" w:hanging="360"/>
      </w:pPr>
      <w:rPr>
        <w:rFonts w:ascii="Wingdings" w:hAnsi="Wingdings" w:hint="default"/>
      </w:rPr>
    </w:lvl>
    <w:lvl w:ilvl="1" w:tplc="1C38DC68">
      <w:start w:val="1"/>
      <w:numFmt w:val="bullet"/>
      <w:lvlText w:val="o"/>
      <w:lvlJc w:val="left"/>
      <w:pPr>
        <w:ind w:left="1440" w:hanging="360"/>
      </w:pPr>
      <w:rPr>
        <w:rFonts w:ascii="Courier New" w:hAnsi="Courier New" w:hint="default"/>
      </w:rPr>
    </w:lvl>
    <w:lvl w:ilvl="2" w:tplc="0A12CD14">
      <w:start w:val="1"/>
      <w:numFmt w:val="bullet"/>
      <w:lvlText w:val=""/>
      <w:lvlJc w:val="left"/>
      <w:pPr>
        <w:ind w:left="2160" w:hanging="360"/>
      </w:pPr>
      <w:rPr>
        <w:rFonts w:ascii="Wingdings" w:hAnsi="Wingdings" w:hint="default"/>
      </w:rPr>
    </w:lvl>
    <w:lvl w:ilvl="3" w:tplc="2CC849D2">
      <w:start w:val="1"/>
      <w:numFmt w:val="bullet"/>
      <w:lvlText w:val=""/>
      <w:lvlJc w:val="left"/>
      <w:pPr>
        <w:ind w:left="2880" w:hanging="360"/>
      </w:pPr>
      <w:rPr>
        <w:rFonts w:ascii="Symbol" w:hAnsi="Symbol" w:hint="default"/>
      </w:rPr>
    </w:lvl>
    <w:lvl w:ilvl="4" w:tplc="69C40D54">
      <w:start w:val="1"/>
      <w:numFmt w:val="bullet"/>
      <w:lvlText w:val="o"/>
      <w:lvlJc w:val="left"/>
      <w:pPr>
        <w:ind w:left="3600" w:hanging="360"/>
      </w:pPr>
      <w:rPr>
        <w:rFonts w:ascii="Courier New" w:hAnsi="Courier New" w:hint="default"/>
      </w:rPr>
    </w:lvl>
    <w:lvl w:ilvl="5" w:tplc="BAC23BA2">
      <w:start w:val="1"/>
      <w:numFmt w:val="bullet"/>
      <w:lvlText w:val=""/>
      <w:lvlJc w:val="left"/>
      <w:pPr>
        <w:ind w:left="4320" w:hanging="360"/>
      </w:pPr>
      <w:rPr>
        <w:rFonts w:ascii="Wingdings" w:hAnsi="Wingdings" w:hint="default"/>
      </w:rPr>
    </w:lvl>
    <w:lvl w:ilvl="6" w:tplc="2BF6F636">
      <w:start w:val="1"/>
      <w:numFmt w:val="bullet"/>
      <w:lvlText w:val=""/>
      <w:lvlJc w:val="left"/>
      <w:pPr>
        <w:ind w:left="5040" w:hanging="360"/>
      </w:pPr>
      <w:rPr>
        <w:rFonts w:ascii="Symbol" w:hAnsi="Symbol" w:hint="default"/>
      </w:rPr>
    </w:lvl>
    <w:lvl w:ilvl="7" w:tplc="15EA1790">
      <w:start w:val="1"/>
      <w:numFmt w:val="bullet"/>
      <w:lvlText w:val="o"/>
      <w:lvlJc w:val="left"/>
      <w:pPr>
        <w:ind w:left="5760" w:hanging="360"/>
      </w:pPr>
      <w:rPr>
        <w:rFonts w:ascii="Courier New" w:hAnsi="Courier New" w:hint="default"/>
      </w:rPr>
    </w:lvl>
    <w:lvl w:ilvl="8" w:tplc="360830B2">
      <w:start w:val="1"/>
      <w:numFmt w:val="bullet"/>
      <w:lvlText w:val=""/>
      <w:lvlJc w:val="left"/>
      <w:pPr>
        <w:ind w:left="6480" w:hanging="360"/>
      </w:pPr>
      <w:rPr>
        <w:rFonts w:ascii="Wingdings" w:hAnsi="Wingdings" w:hint="default"/>
      </w:rPr>
    </w:lvl>
  </w:abstractNum>
  <w:abstractNum w:abstractNumId="32" w15:restartNumberingAfterBreak="0">
    <w:nsid w:val="7E350A69"/>
    <w:multiLevelType w:val="hybridMultilevel"/>
    <w:tmpl w:val="FD16F3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2"/>
  </w:num>
  <w:num w:numId="4">
    <w:abstractNumId w:val="5"/>
  </w:num>
  <w:num w:numId="5">
    <w:abstractNumId w:val="4"/>
  </w:num>
  <w:num w:numId="6">
    <w:abstractNumId w:val="13"/>
  </w:num>
  <w:num w:numId="7">
    <w:abstractNumId w:val="25"/>
  </w:num>
  <w:num w:numId="8">
    <w:abstractNumId w:val="10"/>
  </w:num>
  <w:num w:numId="9">
    <w:abstractNumId w:val="0"/>
  </w:num>
  <w:num w:numId="10">
    <w:abstractNumId w:val="32"/>
  </w:num>
  <w:num w:numId="11">
    <w:abstractNumId w:val="26"/>
  </w:num>
  <w:num w:numId="12">
    <w:abstractNumId w:val="18"/>
  </w:num>
  <w:num w:numId="13">
    <w:abstractNumId w:val="15"/>
  </w:num>
  <w:num w:numId="14">
    <w:abstractNumId w:val="8"/>
  </w:num>
  <w:num w:numId="15">
    <w:abstractNumId w:val="12"/>
  </w:num>
  <w:num w:numId="16">
    <w:abstractNumId w:val="6"/>
  </w:num>
  <w:num w:numId="17">
    <w:abstractNumId w:val="29"/>
  </w:num>
  <w:num w:numId="18">
    <w:abstractNumId w:val="9"/>
  </w:num>
  <w:num w:numId="19">
    <w:abstractNumId w:val="28"/>
  </w:num>
  <w:num w:numId="20">
    <w:abstractNumId w:val="19"/>
  </w:num>
  <w:num w:numId="21">
    <w:abstractNumId w:val="16"/>
  </w:num>
  <w:num w:numId="22">
    <w:abstractNumId w:val="17"/>
  </w:num>
  <w:num w:numId="23">
    <w:abstractNumId w:val="1"/>
  </w:num>
  <w:num w:numId="24">
    <w:abstractNumId w:val="24"/>
  </w:num>
  <w:num w:numId="25">
    <w:abstractNumId w:val="30"/>
  </w:num>
  <w:num w:numId="26">
    <w:abstractNumId w:val="31"/>
  </w:num>
  <w:num w:numId="27">
    <w:abstractNumId w:val="21"/>
  </w:num>
  <w:num w:numId="28">
    <w:abstractNumId w:val="11"/>
  </w:num>
  <w:num w:numId="29">
    <w:abstractNumId w:val="14"/>
  </w:num>
  <w:num w:numId="30">
    <w:abstractNumId w:val="7"/>
  </w:num>
  <w:num w:numId="31">
    <w:abstractNumId w:val="20"/>
  </w:num>
  <w:num w:numId="32">
    <w:abstractNumId w:val="3"/>
  </w:num>
  <w:num w:numId="33">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2049">
      <o:colormru v:ext="edit" colors="#f8f7f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F4"/>
    <w:rsid w:val="000028E6"/>
    <w:rsid w:val="00017F2C"/>
    <w:rsid w:val="0002375D"/>
    <w:rsid w:val="00024EB6"/>
    <w:rsid w:val="0003039A"/>
    <w:rsid w:val="00030DC9"/>
    <w:rsid w:val="000325C2"/>
    <w:rsid w:val="000343DE"/>
    <w:rsid w:val="00043A54"/>
    <w:rsid w:val="00044208"/>
    <w:rsid w:val="0004424F"/>
    <w:rsid w:val="00045611"/>
    <w:rsid w:val="000462F7"/>
    <w:rsid w:val="00053B77"/>
    <w:rsid w:val="000557AD"/>
    <w:rsid w:val="000609E4"/>
    <w:rsid w:val="00060E4F"/>
    <w:rsid w:val="00064D17"/>
    <w:rsid w:val="0006780B"/>
    <w:rsid w:val="0007331D"/>
    <w:rsid w:val="00074759"/>
    <w:rsid w:val="00080997"/>
    <w:rsid w:val="00080F30"/>
    <w:rsid w:val="00083F14"/>
    <w:rsid w:val="000848D6"/>
    <w:rsid w:val="000879E2"/>
    <w:rsid w:val="0009043C"/>
    <w:rsid w:val="0009163B"/>
    <w:rsid w:val="0009175A"/>
    <w:rsid w:val="000921E1"/>
    <w:rsid w:val="00095389"/>
    <w:rsid w:val="000964B1"/>
    <w:rsid w:val="0009670B"/>
    <w:rsid w:val="00097C02"/>
    <w:rsid w:val="000A639C"/>
    <w:rsid w:val="000A6CC1"/>
    <w:rsid w:val="000B3006"/>
    <w:rsid w:val="000B6CCD"/>
    <w:rsid w:val="000C01B1"/>
    <w:rsid w:val="000D3380"/>
    <w:rsid w:val="000E239A"/>
    <w:rsid w:val="000E3B96"/>
    <w:rsid w:val="000E4402"/>
    <w:rsid w:val="000E49BC"/>
    <w:rsid w:val="000F0650"/>
    <w:rsid w:val="000F1D46"/>
    <w:rsid w:val="000F3FE7"/>
    <w:rsid w:val="000F55D0"/>
    <w:rsid w:val="000F6290"/>
    <w:rsid w:val="00102389"/>
    <w:rsid w:val="00106CFB"/>
    <w:rsid w:val="001072D7"/>
    <w:rsid w:val="001109FF"/>
    <w:rsid w:val="001163C0"/>
    <w:rsid w:val="00120695"/>
    <w:rsid w:val="001221B2"/>
    <w:rsid w:val="00123855"/>
    <w:rsid w:val="00132FCF"/>
    <w:rsid w:val="00133CA9"/>
    <w:rsid w:val="00146166"/>
    <w:rsid w:val="001507B1"/>
    <w:rsid w:val="00150F0F"/>
    <w:rsid w:val="0015189C"/>
    <w:rsid w:val="001567CD"/>
    <w:rsid w:val="00157117"/>
    <w:rsid w:val="00161457"/>
    <w:rsid w:val="00161C52"/>
    <w:rsid w:val="001654E6"/>
    <w:rsid w:val="00170350"/>
    <w:rsid w:val="001717D1"/>
    <w:rsid w:val="00172BB6"/>
    <w:rsid w:val="00172E37"/>
    <w:rsid w:val="00173071"/>
    <w:rsid w:val="00176149"/>
    <w:rsid w:val="00176F32"/>
    <w:rsid w:val="00181E56"/>
    <w:rsid w:val="001874BC"/>
    <w:rsid w:val="00193628"/>
    <w:rsid w:val="001A19C5"/>
    <w:rsid w:val="001A21B6"/>
    <w:rsid w:val="001A50EF"/>
    <w:rsid w:val="001A70A2"/>
    <w:rsid w:val="001C14FE"/>
    <w:rsid w:val="001C31D5"/>
    <w:rsid w:val="001C4130"/>
    <w:rsid w:val="001C70B0"/>
    <w:rsid w:val="001D1E18"/>
    <w:rsid w:val="001D6051"/>
    <w:rsid w:val="001F51A9"/>
    <w:rsid w:val="001F6F18"/>
    <w:rsid w:val="00202EFA"/>
    <w:rsid w:val="002038D7"/>
    <w:rsid w:val="00204090"/>
    <w:rsid w:val="00210E83"/>
    <w:rsid w:val="00211A26"/>
    <w:rsid w:val="0022178D"/>
    <w:rsid w:val="00222C13"/>
    <w:rsid w:val="002245E2"/>
    <w:rsid w:val="0023322E"/>
    <w:rsid w:val="00245E5B"/>
    <w:rsid w:val="0024605B"/>
    <w:rsid w:val="0025704C"/>
    <w:rsid w:val="002579AF"/>
    <w:rsid w:val="00261744"/>
    <w:rsid w:val="00263CBD"/>
    <w:rsid w:val="00266BA6"/>
    <w:rsid w:val="002708B7"/>
    <w:rsid w:val="002813A9"/>
    <w:rsid w:val="00293D3B"/>
    <w:rsid w:val="00294367"/>
    <w:rsid w:val="00294C03"/>
    <w:rsid w:val="002A35B3"/>
    <w:rsid w:val="002A3E2E"/>
    <w:rsid w:val="002A7FA2"/>
    <w:rsid w:val="002C2984"/>
    <w:rsid w:val="002C5ABB"/>
    <w:rsid w:val="002D1A11"/>
    <w:rsid w:val="002D1B97"/>
    <w:rsid w:val="002D691D"/>
    <w:rsid w:val="002E6B4F"/>
    <w:rsid w:val="002F58E9"/>
    <w:rsid w:val="00304596"/>
    <w:rsid w:val="003064E0"/>
    <w:rsid w:val="00311C37"/>
    <w:rsid w:val="00311F06"/>
    <w:rsid w:val="00321B3C"/>
    <w:rsid w:val="00323B16"/>
    <w:rsid w:val="00324FEE"/>
    <w:rsid w:val="00334266"/>
    <w:rsid w:val="00334BB2"/>
    <w:rsid w:val="00335E7C"/>
    <w:rsid w:val="00340A91"/>
    <w:rsid w:val="00342A59"/>
    <w:rsid w:val="00342F4C"/>
    <w:rsid w:val="00343C23"/>
    <w:rsid w:val="003518D3"/>
    <w:rsid w:val="00353E19"/>
    <w:rsid w:val="00355996"/>
    <w:rsid w:val="00355DA5"/>
    <w:rsid w:val="003578C7"/>
    <w:rsid w:val="0036004E"/>
    <w:rsid w:val="00363024"/>
    <w:rsid w:val="00371308"/>
    <w:rsid w:val="003745E4"/>
    <w:rsid w:val="00374B38"/>
    <w:rsid w:val="003765FB"/>
    <w:rsid w:val="00377C77"/>
    <w:rsid w:val="003803E4"/>
    <w:rsid w:val="00385A06"/>
    <w:rsid w:val="0038708B"/>
    <w:rsid w:val="00394523"/>
    <w:rsid w:val="003A2BF6"/>
    <w:rsid w:val="003B7F5E"/>
    <w:rsid w:val="003C5356"/>
    <w:rsid w:val="003D0AEE"/>
    <w:rsid w:val="003D5801"/>
    <w:rsid w:val="003E1D40"/>
    <w:rsid w:val="003E533F"/>
    <w:rsid w:val="003E594A"/>
    <w:rsid w:val="003F0EBF"/>
    <w:rsid w:val="003F176E"/>
    <w:rsid w:val="003F3A17"/>
    <w:rsid w:val="003F7EE9"/>
    <w:rsid w:val="00407A11"/>
    <w:rsid w:val="00407A17"/>
    <w:rsid w:val="00407D53"/>
    <w:rsid w:val="0041094A"/>
    <w:rsid w:val="004117A7"/>
    <w:rsid w:val="0042074E"/>
    <w:rsid w:val="004214C6"/>
    <w:rsid w:val="004259E0"/>
    <w:rsid w:val="004313DF"/>
    <w:rsid w:val="0044752F"/>
    <w:rsid w:val="00447F90"/>
    <w:rsid w:val="00450D40"/>
    <w:rsid w:val="00452F35"/>
    <w:rsid w:val="00464F5E"/>
    <w:rsid w:val="00472482"/>
    <w:rsid w:val="00475FE6"/>
    <w:rsid w:val="00477FC6"/>
    <w:rsid w:val="00480B51"/>
    <w:rsid w:val="0048578D"/>
    <w:rsid w:val="00491A19"/>
    <w:rsid w:val="00492F7D"/>
    <w:rsid w:val="004947B4"/>
    <w:rsid w:val="004A1352"/>
    <w:rsid w:val="004A3364"/>
    <w:rsid w:val="004A4238"/>
    <w:rsid w:val="004B0656"/>
    <w:rsid w:val="004B5E55"/>
    <w:rsid w:val="004C076D"/>
    <w:rsid w:val="004C44E2"/>
    <w:rsid w:val="004C459C"/>
    <w:rsid w:val="004D38F2"/>
    <w:rsid w:val="004D39ED"/>
    <w:rsid w:val="004D4821"/>
    <w:rsid w:val="004D558B"/>
    <w:rsid w:val="004D7083"/>
    <w:rsid w:val="004D7930"/>
    <w:rsid w:val="004E0EED"/>
    <w:rsid w:val="004E41C2"/>
    <w:rsid w:val="004E4866"/>
    <w:rsid w:val="004E495E"/>
    <w:rsid w:val="005002DE"/>
    <w:rsid w:val="005007D9"/>
    <w:rsid w:val="00502034"/>
    <w:rsid w:val="00502127"/>
    <w:rsid w:val="00502975"/>
    <w:rsid w:val="00504BAC"/>
    <w:rsid w:val="00506480"/>
    <w:rsid w:val="00507250"/>
    <w:rsid w:val="005077A0"/>
    <w:rsid w:val="005130BD"/>
    <w:rsid w:val="0051407B"/>
    <w:rsid w:val="005149D6"/>
    <w:rsid w:val="00516F55"/>
    <w:rsid w:val="00517FE8"/>
    <w:rsid w:val="00521907"/>
    <w:rsid w:val="005343B5"/>
    <w:rsid w:val="00536853"/>
    <w:rsid w:val="00543659"/>
    <w:rsid w:val="00551711"/>
    <w:rsid w:val="00554FEF"/>
    <w:rsid w:val="0056092C"/>
    <w:rsid w:val="005640D1"/>
    <w:rsid w:val="005705DD"/>
    <w:rsid w:val="0057285B"/>
    <w:rsid w:val="00574669"/>
    <w:rsid w:val="00577CE1"/>
    <w:rsid w:val="005825A3"/>
    <w:rsid w:val="005833C3"/>
    <w:rsid w:val="005850D9"/>
    <w:rsid w:val="00586A2F"/>
    <w:rsid w:val="00590AC9"/>
    <w:rsid w:val="00594A28"/>
    <w:rsid w:val="005953FD"/>
    <w:rsid w:val="005A67B8"/>
    <w:rsid w:val="005B1DEB"/>
    <w:rsid w:val="005B5583"/>
    <w:rsid w:val="005B5C1C"/>
    <w:rsid w:val="005B7A19"/>
    <w:rsid w:val="005D2F49"/>
    <w:rsid w:val="005D34CB"/>
    <w:rsid w:val="005D3E8A"/>
    <w:rsid w:val="005D67EE"/>
    <w:rsid w:val="005D68B7"/>
    <w:rsid w:val="005E1357"/>
    <w:rsid w:val="005E2A8C"/>
    <w:rsid w:val="005E7D78"/>
    <w:rsid w:val="005F23F0"/>
    <w:rsid w:val="005F4EC3"/>
    <w:rsid w:val="006025F9"/>
    <w:rsid w:val="00604403"/>
    <w:rsid w:val="006057DA"/>
    <w:rsid w:val="00605966"/>
    <w:rsid w:val="00612869"/>
    <w:rsid w:val="00613F07"/>
    <w:rsid w:val="00615773"/>
    <w:rsid w:val="00616C5D"/>
    <w:rsid w:val="00620CAE"/>
    <w:rsid w:val="00621030"/>
    <w:rsid w:val="00621509"/>
    <w:rsid w:val="00622D09"/>
    <w:rsid w:val="00626154"/>
    <w:rsid w:val="00633EC5"/>
    <w:rsid w:val="006353CB"/>
    <w:rsid w:val="006361DF"/>
    <w:rsid w:val="0063721A"/>
    <w:rsid w:val="00651EC7"/>
    <w:rsid w:val="00657F25"/>
    <w:rsid w:val="00664259"/>
    <w:rsid w:val="00670488"/>
    <w:rsid w:val="00670C39"/>
    <w:rsid w:val="00672D5B"/>
    <w:rsid w:val="00687902"/>
    <w:rsid w:val="0069253A"/>
    <w:rsid w:val="006933FD"/>
    <w:rsid w:val="00693D9D"/>
    <w:rsid w:val="006A1479"/>
    <w:rsid w:val="006A294D"/>
    <w:rsid w:val="006A75CB"/>
    <w:rsid w:val="006B0521"/>
    <w:rsid w:val="006C0428"/>
    <w:rsid w:val="006C4A3E"/>
    <w:rsid w:val="006C6650"/>
    <w:rsid w:val="006C75C1"/>
    <w:rsid w:val="006D024E"/>
    <w:rsid w:val="006E2783"/>
    <w:rsid w:val="006F6E01"/>
    <w:rsid w:val="0070115E"/>
    <w:rsid w:val="00710B81"/>
    <w:rsid w:val="00721E12"/>
    <w:rsid w:val="00722CAD"/>
    <w:rsid w:val="00732939"/>
    <w:rsid w:val="0073362F"/>
    <w:rsid w:val="00733D80"/>
    <w:rsid w:val="00740EC3"/>
    <w:rsid w:val="007458B8"/>
    <w:rsid w:val="00750D22"/>
    <w:rsid w:val="00754AB0"/>
    <w:rsid w:val="00756077"/>
    <w:rsid w:val="00760DD9"/>
    <w:rsid w:val="00762E5C"/>
    <w:rsid w:val="00763BD6"/>
    <w:rsid w:val="00766824"/>
    <w:rsid w:val="00782CC4"/>
    <w:rsid w:val="007866E0"/>
    <w:rsid w:val="0079078C"/>
    <w:rsid w:val="00792757"/>
    <w:rsid w:val="00795FF0"/>
    <w:rsid w:val="007972F3"/>
    <w:rsid w:val="00797F68"/>
    <w:rsid w:val="007A00BF"/>
    <w:rsid w:val="007A43E4"/>
    <w:rsid w:val="007A5753"/>
    <w:rsid w:val="007A58E3"/>
    <w:rsid w:val="007A76A1"/>
    <w:rsid w:val="007B59D2"/>
    <w:rsid w:val="007B7B71"/>
    <w:rsid w:val="007B7D62"/>
    <w:rsid w:val="007C67BB"/>
    <w:rsid w:val="007C7E49"/>
    <w:rsid w:val="007D1385"/>
    <w:rsid w:val="007E1132"/>
    <w:rsid w:val="007E2DAE"/>
    <w:rsid w:val="007E57BB"/>
    <w:rsid w:val="007F1BD4"/>
    <w:rsid w:val="007F2F62"/>
    <w:rsid w:val="00801047"/>
    <w:rsid w:val="008049E5"/>
    <w:rsid w:val="00806F77"/>
    <w:rsid w:val="00814188"/>
    <w:rsid w:val="008158E9"/>
    <w:rsid w:val="00822251"/>
    <w:rsid w:val="008241E3"/>
    <w:rsid w:val="0082790B"/>
    <w:rsid w:val="008319CD"/>
    <w:rsid w:val="0084559D"/>
    <w:rsid w:val="00850A5C"/>
    <w:rsid w:val="00854939"/>
    <w:rsid w:val="00855FF2"/>
    <w:rsid w:val="008571CE"/>
    <w:rsid w:val="008717CE"/>
    <w:rsid w:val="00872EC5"/>
    <w:rsid w:val="008820FC"/>
    <w:rsid w:val="00882B31"/>
    <w:rsid w:val="008843B3"/>
    <w:rsid w:val="0088701F"/>
    <w:rsid w:val="00893404"/>
    <w:rsid w:val="008A4130"/>
    <w:rsid w:val="008A70CD"/>
    <w:rsid w:val="008B042E"/>
    <w:rsid w:val="008B10B3"/>
    <w:rsid w:val="008B1289"/>
    <w:rsid w:val="008D07B8"/>
    <w:rsid w:val="008D5087"/>
    <w:rsid w:val="008D5682"/>
    <w:rsid w:val="008D5F20"/>
    <w:rsid w:val="008D6427"/>
    <w:rsid w:val="008D6804"/>
    <w:rsid w:val="008D7411"/>
    <w:rsid w:val="008E01CB"/>
    <w:rsid w:val="008E0AD3"/>
    <w:rsid w:val="008E26D3"/>
    <w:rsid w:val="008E2FB3"/>
    <w:rsid w:val="008E3D59"/>
    <w:rsid w:val="008E7B4E"/>
    <w:rsid w:val="008F15C4"/>
    <w:rsid w:val="008F45CD"/>
    <w:rsid w:val="00901D96"/>
    <w:rsid w:val="009050BA"/>
    <w:rsid w:val="009127D0"/>
    <w:rsid w:val="0093563E"/>
    <w:rsid w:val="00937BCA"/>
    <w:rsid w:val="009430EF"/>
    <w:rsid w:val="00946EC2"/>
    <w:rsid w:val="00952AF4"/>
    <w:rsid w:val="00956E4B"/>
    <w:rsid w:val="00957DF7"/>
    <w:rsid w:val="0096021B"/>
    <w:rsid w:val="009630A2"/>
    <w:rsid w:val="00966D26"/>
    <w:rsid w:val="00977699"/>
    <w:rsid w:val="00977D63"/>
    <w:rsid w:val="00977E80"/>
    <w:rsid w:val="00980225"/>
    <w:rsid w:val="00981E99"/>
    <w:rsid w:val="00982B40"/>
    <w:rsid w:val="00983CC7"/>
    <w:rsid w:val="009844DF"/>
    <w:rsid w:val="00990879"/>
    <w:rsid w:val="00993103"/>
    <w:rsid w:val="00995E1D"/>
    <w:rsid w:val="00996735"/>
    <w:rsid w:val="009A3CFF"/>
    <w:rsid w:val="009A7CB8"/>
    <w:rsid w:val="009B0638"/>
    <w:rsid w:val="009B1F2D"/>
    <w:rsid w:val="009B2887"/>
    <w:rsid w:val="009B5A4B"/>
    <w:rsid w:val="009B7409"/>
    <w:rsid w:val="009C5648"/>
    <w:rsid w:val="009D3674"/>
    <w:rsid w:val="009D6734"/>
    <w:rsid w:val="009E0CA6"/>
    <w:rsid w:val="009E5A24"/>
    <w:rsid w:val="009E6CBB"/>
    <w:rsid w:val="009E6EE7"/>
    <w:rsid w:val="009F4821"/>
    <w:rsid w:val="009F4CEE"/>
    <w:rsid w:val="009F4D1D"/>
    <w:rsid w:val="009F509A"/>
    <w:rsid w:val="00A047DE"/>
    <w:rsid w:val="00A0583E"/>
    <w:rsid w:val="00A150A1"/>
    <w:rsid w:val="00A15D21"/>
    <w:rsid w:val="00A16D46"/>
    <w:rsid w:val="00A27534"/>
    <w:rsid w:val="00A30E12"/>
    <w:rsid w:val="00A34663"/>
    <w:rsid w:val="00A41BE8"/>
    <w:rsid w:val="00A4386E"/>
    <w:rsid w:val="00A50BF6"/>
    <w:rsid w:val="00A56D98"/>
    <w:rsid w:val="00A579F8"/>
    <w:rsid w:val="00A623AA"/>
    <w:rsid w:val="00A64DE3"/>
    <w:rsid w:val="00A67073"/>
    <w:rsid w:val="00A72043"/>
    <w:rsid w:val="00A73D12"/>
    <w:rsid w:val="00A808A7"/>
    <w:rsid w:val="00A822DA"/>
    <w:rsid w:val="00A839FA"/>
    <w:rsid w:val="00A83FA5"/>
    <w:rsid w:val="00A86C13"/>
    <w:rsid w:val="00A87116"/>
    <w:rsid w:val="00AA47D1"/>
    <w:rsid w:val="00AA6507"/>
    <w:rsid w:val="00AA7788"/>
    <w:rsid w:val="00AB38EC"/>
    <w:rsid w:val="00AB3CF8"/>
    <w:rsid w:val="00AB5463"/>
    <w:rsid w:val="00AB6734"/>
    <w:rsid w:val="00AC6485"/>
    <w:rsid w:val="00AE3652"/>
    <w:rsid w:val="00AE5290"/>
    <w:rsid w:val="00AF2081"/>
    <w:rsid w:val="00AF20DA"/>
    <w:rsid w:val="00AF35D4"/>
    <w:rsid w:val="00AF4C68"/>
    <w:rsid w:val="00AF5EA2"/>
    <w:rsid w:val="00B0097E"/>
    <w:rsid w:val="00B02056"/>
    <w:rsid w:val="00B05AC2"/>
    <w:rsid w:val="00B07354"/>
    <w:rsid w:val="00B07F4E"/>
    <w:rsid w:val="00B110D1"/>
    <w:rsid w:val="00B12BAD"/>
    <w:rsid w:val="00B12F67"/>
    <w:rsid w:val="00B20422"/>
    <w:rsid w:val="00B24C96"/>
    <w:rsid w:val="00B25815"/>
    <w:rsid w:val="00B31E51"/>
    <w:rsid w:val="00B3425F"/>
    <w:rsid w:val="00B35E3E"/>
    <w:rsid w:val="00B4770D"/>
    <w:rsid w:val="00B5083D"/>
    <w:rsid w:val="00B53FA0"/>
    <w:rsid w:val="00B5608A"/>
    <w:rsid w:val="00B60F60"/>
    <w:rsid w:val="00B61015"/>
    <w:rsid w:val="00B648A8"/>
    <w:rsid w:val="00B659B9"/>
    <w:rsid w:val="00B67A46"/>
    <w:rsid w:val="00B73973"/>
    <w:rsid w:val="00B74FDC"/>
    <w:rsid w:val="00B76875"/>
    <w:rsid w:val="00B84085"/>
    <w:rsid w:val="00BA21E5"/>
    <w:rsid w:val="00BA73A1"/>
    <w:rsid w:val="00BA7938"/>
    <w:rsid w:val="00BB3238"/>
    <w:rsid w:val="00BB6CFD"/>
    <w:rsid w:val="00BB787A"/>
    <w:rsid w:val="00BC4131"/>
    <w:rsid w:val="00BC6905"/>
    <w:rsid w:val="00BD2ECA"/>
    <w:rsid w:val="00BF2574"/>
    <w:rsid w:val="00C07D2F"/>
    <w:rsid w:val="00C10087"/>
    <w:rsid w:val="00C13A05"/>
    <w:rsid w:val="00C13D36"/>
    <w:rsid w:val="00C16A7B"/>
    <w:rsid w:val="00C16C69"/>
    <w:rsid w:val="00C17406"/>
    <w:rsid w:val="00C230B3"/>
    <w:rsid w:val="00C329F3"/>
    <w:rsid w:val="00C35946"/>
    <w:rsid w:val="00C35965"/>
    <w:rsid w:val="00C35E6D"/>
    <w:rsid w:val="00C472B2"/>
    <w:rsid w:val="00C519C9"/>
    <w:rsid w:val="00C52F92"/>
    <w:rsid w:val="00C53830"/>
    <w:rsid w:val="00C54A45"/>
    <w:rsid w:val="00C54ED2"/>
    <w:rsid w:val="00C55C08"/>
    <w:rsid w:val="00C6037D"/>
    <w:rsid w:val="00C6186B"/>
    <w:rsid w:val="00C650B1"/>
    <w:rsid w:val="00C65FB4"/>
    <w:rsid w:val="00C703D2"/>
    <w:rsid w:val="00C725A7"/>
    <w:rsid w:val="00C81B68"/>
    <w:rsid w:val="00C8298C"/>
    <w:rsid w:val="00C84D9B"/>
    <w:rsid w:val="00C8626C"/>
    <w:rsid w:val="00C908C9"/>
    <w:rsid w:val="00C9446D"/>
    <w:rsid w:val="00CA39BB"/>
    <w:rsid w:val="00CA5AA9"/>
    <w:rsid w:val="00CA747A"/>
    <w:rsid w:val="00CB2477"/>
    <w:rsid w:val="00CB3E47"/>
    <w:rsid w:val="00CB4547"/>
    <w:rsid w:val="00CB5C77"/>
    <w:rsid w:val="00CC1B78"/>
    <w:rsid w:val="00CD13E9"/>
    <w:rsid w:val="00CD3800"/>
    <w:rsid w:val="00CE0FF3"/>
    <w:rsid w:val="00CE1387"/>
    <w:rsid w:val="00CE18D0"/>
    <w:rsid w:val="00CE220F"/>
    <w:rsid w:val="00CE3086"/>
    <w:rsid w:val="00CF0E96"/>
    <w:rsid w:val="00CF1098"/>
    <w:rsid w:val="00CF61B1"/>
    <w:rsid w:val="00CF64DF"/>
    <w:rsid w:val="00CF6611"/>
    <w:rsid w:val="00D00241"/>
    <w:rsid w:val="00D00C9B"/>
    <w:rsid w:val="00D10AD8"/>
    <w:rsid w:val="00D11280"/>
    <w:rsid w:val="00D13F1D"/>
    <w:rsid w:val="00D22F9A"/>
    <w:rsid w:val="00D23570"/>
    <w:rsid w:val="00D253DF"/>
    <w:rsid w:val="00D31676"/>
    <w:rsid w:val="00D331E7"/>
    <w:rsid w:val="00D3376A"/>
    <w:rsid w:val="00D40EC3"/>
    <w:rsid w:val="00D423DA"/>
    <w:rsid w:val="00D42C33"/>
    <w:rsid w:val="00D459AF"/>
    <w:rsid w:val="00D6096E"/>
    <w:rsid w:val="00D64E01"/>
    <w:rsid w:val="00D66C61"/>
    <w:rsid w:val="00D701E9"/>
    <w:rsid w:val="00D7274C"/>
    <w:rsid w:val="00D72F35"/>
    <w:rsid w:val="00D84406"/>
    <w:rsid w:val="00D859AF"/>
    <w:rsid w:val="00D87C9D"/>
    <w:rsid w:val="00DA41F3"/>
    <w:rsid w:val="00DA6B9C"/>
    <w:rsid w:val="00DB0CB1"/>
    <w:rsid w:val="00DB12E5"/>
    <w:rsid w:val="00DB3E30"/>
    <w:rsid w:val="00DB3F5F"/>
    <w:rsid w:val="00DB7D21"/>
    <w:rsid w:val="00DC14F3"/>
    <w:rsid w:val="00DD5084"/>
    <w:rsid w:val="00DE5259"/>
    <w:rsid w:val="00DF13DB"/>
    <w:rsid w:val="00DF5E86"/>
    <w:rsid w:val="00E1296C"/>
    <w:rsid w:val="00E130E2"/>
    <w:rsid w:val="00E1350F"/>
    <w:rsid w:val="00E179A6"/>
    <w:rsid w:val="00E218EF"/>
    <w:rsid w:val="00E24909"/>
    <w:rsid w:val="00E276B5"/>
    <w:rsid w:val="00E334FE"/>
    <w:rsid w:val="00E34AF8"/>
    <w:rsid w:val="00E37BEB"/>
    <w:rsid w:val="00E4169C"/>
    <w:rsid w:val="00E47079"/>
    <w:rsid w:val="00E523AB"/>
    <w:rsid w:val="00E52EBD"/>
    <w:rsid w:val="00E5619B"/>
    <w:rsid w:val="00E60D94"/>
    <w:rsid w:val="00E61DB1"/>
    <w:rsid w:val="00E6226B"/>
    <w:rsid w:val="00E6265E"/>
    <w:rsid w:val="00E650E8"/>
    <w:rsid w:val="00E67237"/>
    <w:rsid w:val="00E70D8D"/>
    <w:rsid w:val="00E751B7"/>
    <w:rsid w:val="00E76892"/>
    <w:rsid w:val="00E835B7"/>
    <w:rsid w:val="00E84146"/>
    <w:rsid w:val="00E860E9"/>
    <w:rsid w:val="00E86276"/>
    <w:rsid w:val="00E9106E"/>
    <w:rsid w:val="00E911E0"/>
    <w:rsid w:val="00E9328A"/>
    <w:rsid w:val="00E933F5"/>
    <w:rsid w:val="00E95B7A"/>
    <w:rsid w:val="00EB0855"/>
    <w:rsid w:val="00EB61BB"/>
    <w:rsid w:val="00EC7663"/>
    <w:rsid w:val="00ED0855"/>
    <w:rsid w:val="00ED2B6E"/>
    <w:rsid w:val="00ED4D5C"/>
    <w:rsid w:val="00ED6310"/>
    <w:rsid w:val="00EE0511"/>
    <w:rsid w:val="00EE0B6A"/>
    <w:rsid w:val="00EE161E"/>
    <w:rsid w:val="00EE5FB1"/>
    <w:rsid w:val="00EE6E64"/>
    <w:rsid w:val="00EE785C"/>
    <w:rsid w:val="00EE7E30"/>
    <w:rsid w:val="00EF2364"/>
    <w:rsid w:val="00EF58BF"/>
    <w:rsid w:val="00EF633E"/>
    <w:rsid w:val="00EF7E30"/>
    <w:rsid w:val="00F14AEF"/>
    <w:rsid w:val="00F172B3"/>
    <w:rsid w:val="00F17317"/>
    <w:rsid w:val="00F22F6F"/>
    <w:rsid w:val="00F23332"/>
    <w:rsid w:val="00F233E6"/>
    <w:rsid w:val="00F33C20"/>
    <w:rsid w:val="00F34660"/>
    <w:rsid w:val="00F404D6"/>
    <w:rsid w:val="00F442DF"/>
    <w:rsid w:val="00F651B0"/>
    <w:rsid w:val="00F66C8C"/>
    <w:rsid w:val="00F673DB"/>
    <w:rsid w:val="00F70218"/>
    <w:rsid w:val="00F71DEB"/>
    <w:rsid w:val="00F74247"/>
    <w:rsid w:val="00F76F7A"/>
    <w:rsid w:val="00F80D8F"/>
    <w:rsid w:val="00F84708"/>
    <w:rsid w:val="00F9291E"/>
    <w:rsid w:val="00FB5049"/>
    <w:rsid w:val="00FC200F"/>
    <w:rsid w:val="00FC2A61"/>
    <w:rsid w:val="00FC355D"/>
    <w:rsid w:val="00FD5E1B"/>
    <w:rsid w:val="00FE10AE"/>
    <w:rsid w:val="00FE7868"/>
    <w:rsid w:val="00FF16B8"/>
    <w:rsid w:val="00FF1B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8f7f2"/>
    </o:shapedefaults>
    <o:shapelayout v:ext="edit">
      <o:idmap v:ext="edit" data="1"/>
    </o:shapelayout>
  </w:shapeDefaults>
  <w:decimalSymbol w:val="."/>
  <w:listSeparator w:val=","/>
  <w14:docId w14:val="0C3A1294"/>
  <w15:docId w15:val="{08210000-62A7-4160-966E-AFA44E1A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AF4"/>
    <w:rPr>
      <w:rFonts w:ascii="Times New Roman" w:eastAsia="Times New Roman" w:hAnsi="Times New Roman"/>
      <w:sz w:val="24"/>
      <w:szCs w:val="24"/>
      <w:lang w:val="ka-GE" w:eastAsia="ru-RU"/>
    </w:rPr>
  </w:style>
  <w:style w:type="paragraph" w:styleId="Heading1">
    <w:name w:val="heading 1"/>
    <w:basedOn w:val="Normal"/>
    <w:next w:val="Normal"/>
    <w:link w:val="Heading1Char"/>
    <w:qFormat/>
    <w:locked/>
    <w:rsid w:val="00F22F6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2AF4"/>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2AF4"/>
    <w:pPr>
      <w:tabs>
        <w:tab w:val="center" w:pos="4677"/>
        <w:tab w:val="right" w:pos="9355"/>
      </w:tabs>
    </w:pPr>
  </w:style>
  <w:style w:type="character" w:customStyle="1" w:styleId="HeaderChar">
    <w:name w:val="Header Char"/>
    <w:basedOn w:val="DefaultParagraphFont"/>
    <w:link w:val="Header"/>
    <w:uiPriority w:val="99"/>
    <w:locked/>
    <w:rsid w:val="00952AF4"/>
    <w:rPr>
      <w:rFonts w:ascii="Times New Roman" w:hAnsi="Times New Roman" w:cs="Times New Roman"/>
      <w:sz w:val="24"/>
      <w:szCs w:val="24"/>
      <w:lang w:val="ka-GE" w:eastAsia="ru-RU"/>
    </w:rPr>
  </w:style>
  <w:style w:type="paragraph" w:styleId="Footer">
    <w:name w:val="footer"/>
    <w:basedOn w:val="Normal"/>
    <w:link w:val="FooterChar"/>
    <w:uiPriority w:val="99"/>
    <w:rsid w:val="00952AF4"/>
    <w:pPr>
      <w:tabs>
        <w:tab w:val="center" w:pos="4677"/>
        <w:tab w:val="right" w:pos="9355"/>
      </w:tabs>
    </w:pPr>
  </w:style>
  <w:style w:type="character" w:customStyle="1" w:styleId="FooterChar">
    <w:name w:val="Footer Char"/>
    <w:basedOn w:val="DefaultParagraphFont"/>
    <w:link w:val="Footer"/>
    <w:uiPriority w:val="99"/>
    <w:locked/>
    <w:rsid w:val="00952AF4"/>
    <w:rPr>
      <w:rFonts w:ascii="Times New Roman" w:hAnsi="Times New Roman" w:cs="Times New Roman"/>
      <w:sz w:val="24"/>
      <w:szCs w:val="24"/>
      <w:lang w:val="ka-GE" w:eastAsia="ru-RU"/>
    </w:rPr>
  </w:style>
  <w:style w:type="character" w:styleId="PageNumber">
    <w:name w:val="page number"/>
    <w:basedOn w:val="DefaultParagraphFont"/>
    <w:uiPriority w:val="99"/>
    <w:rsid w:val="00952AF4"/>
  </w:style>
  <w:style w:type="paragraph" w:styleId="ListParagraph">
    <w:name w:val="List Paragraph"/>
    <w:basedOn w:val="Normal"/>
    <w:link w:val="ListParagraphChar"/>
    <w:uiPriority w:val="34"/>
    <w:qFormat/>
    <w:rsid w:val="00CB4547"/>
    <w:pPr>
      <w:ind w:left="720"/>
    </w:pPr>
  </w:style>
  <w:style w:type="paragraph" w:customStyle="1" w:styleId="Default">
    <w:name w:val="Default"/>
    <w:rsid w:val="00EE7E30"/>
    <w:pPr>
      <w:autoSpaceDE w:val="0"/>
      <w:autoSpaceDN w:val="0"/>
      <w:adjustRightInd w:val="0"/>
    </w:pPr>
    <w:rPr>
      <w:rFonts w:ascii="Sylfaen" w:eastAsia="Times New Roman" w:hAnsi="Sylfaen" w:cs="Sylfaen"/>
      <w:color w:val="000000"/>
      <w:sz w:val="24"/>
      <w:szCs w:val="24"/>
      <w:lang w:val="ru-RU" w:eastAsia="ru-RU"/>
    </w:rPr>
  </w:style>
  <w:style w:type="paragraph" w:styleId="NoSpacing">
    <w:name w:val="No Spacing"/>
    <w:uiPriority w:val="99"/>
    <w:qFormat/>
    <w:rsid w:val="00D7274C"/>
    <w:rPr>
      <w:rFonts w:eastAsia="Times New Roman" w:cs="Calibri"/>
    </w:rPr>
  </w:style>
  <w:style w:type="character" w:styleId="Hyperlink">
    <w:name w:val="Hyperlink"/>
    <w:basedOn w:val="DefaultParagraphFont"/>
    <w:rsid w:val="007F2F62"/>
    <w:rPr>
      <w:color w:val="0000FF"/>
      <w:u w:val="single"/>
    </w:rPr>
  </w:style>
  <w:style w:type="character" w:styleId="Strong">
    <w:name w:val="Strong"/>
    <w:basedOn w:val="DefaultParagraphFont"/>
    <w:qFormat/>
    <w:locked/>
    <w:rsid w:val="00B648A8"/>
    <w:rPr>
      <w:b/>
      <w:bCs/>
    </w:rPr>
  </w:style>
  <w:style w:type="paragraph" w:styleId="NormalWeb">
    <w:name w:val="Normal (Web)"/>
    <w:basedOn w:val="Normal"/>
    <w:uiPriority w:val="99"/>
    <w:unhideWhenUsed/>
    <w:rsid w:val="005D68B7"/>
    <w:rPr>
      <w:lang w:val="en-US" w:eastAsia="en-US" w:bidi="he-IL"/>
    </w:rPr>
  </w:style>
  <w:style w:type="paragraph" w:styleId="BalloonText">
    <w:name w:val="Balloon Text"/>
    <w:basedOn w:val="Normal"/>
    <w:link w:val="BalloonTextChar"/>
    <w:uiPriority w:val="99"/>
    <w:semiHidden/>
    <w:unhideWhenUsed/>
    <w:rsid w:val="005149D6"/>
    <w:rPr>
      <w:rFonts w:ascii="Tahoma" w:hAnsi="Tahoma" w:cs="Tahoma"/>
      <w:sz w:val="16"/>
      <w:szCs w:val="16"/>
    </w:rPr>
  </w:style>
  <w:style w:type="character" w:customStyle="1" w:styleId="BalloonTextChar">
    <w:name w:val="Balloon Text Char"/>
    <w:basedOn w:val="DefaultParagraphFont"/>
    <w:link w:val="BalloonText"/>
    <w:uiPriority w:val="99"/>
    <w:semiHidden/>
    <w:rsid w:val="005149D6"/>
    <w:rPr>
      <w:rFonts w:ascii="Tahoma" w:eastAsia="Times New Roman" w:hAnsi="Tahoma" w:cs="Tahoma"/>
      <w:sz w:val="16"/>
      <w:szCs w:val="16"/>
      <w:lang w:val="ka-GE" w:eastAsia="ru-RU"/>
    </w:rPr>
  </w:style>
  <w:style w:type="character" w:customStyle="1" w:styleId="apple-converted-space">
    <w:name w:val="apple-converted-space"/>
    <w:basedOn w:val="DefaultParagraphFont"/>
    <w:rsid w:val="00586A2F"/>
  </w:style>
  <w:style w:type="paragraph" w:styleId="BodyText3">
    <w:name w:val="Body Text 3"/>
    <w:basedOn w:val="Normal"/>
    <w:link w:val="BodyText3Char"/>
    <w:rsid w:val="00516F55"/>
    <w:pPr>
      <w:spacing w:after="120" w:line="276" w:lineRule="auto"/>
    </w:pPr>
    <w:rPr>
      <w:rFonts w:ascii="Calibri" w:eastAsia="Calibri" w:hAnsi="Calibri"/>
      <w:sz w:val="16"/>
      <w:szCs w:val="16"/>
      <w:lang w:val="en-US" w:eastAsia="en-US"/>
    </w:rPr>
  </w:style>
  <w:style w:type="character" w:customStyle="1" w:styleId="BodyText3Char">
    <w:name w:val="Body Text 3 Char"/>
    <w:basedOn w:val="DefaultParagraphFont"/>
    <w:link w:val="BodyText3"/>
    <w:rsid w:val="00516F55"/>
    <w:rPr>
      <w:sz w:val="16"/>
      <w:szCs w:val="16"/>
    </w:rPr>
  </w:style>
  <w:style w:type="paragraph" w:customStyle="1" w:styleId="abzacixml">
    <w:name w:val="abzaci_xml"/>
    <w:basedOn w:val="PlainText"/>
    <w:uiPriority w:val="99"/>
    <w:rsid w:val="00B53FA0"/>
    <w:pPr>
      <w:autoSpaceDE w:val="0"/>
      <w:autoSpaceDN w:val="0"/>
      <w:adjustRightInd w:val="0"/>
      <w:ind w:firstLine="283"/>
      <w:jc w:val="both"/>
    </w:pPr>
    <w:rPr>
      <w:rFonts w:ascii="Sylfaen" w:hAnsi="Sylfaen" w:cs="Sylfaen"/>
      <w:sz w:val="22"/>
      <w:szCs w:val="22"/>
      <w:lang w:val="en-US" w:eastAsia="en-US"/>
    </w:rPr>
  </w:style>
  <w:style w:type="paragraph" w:customStyle="1" w:styleId="muxlixml">
    <w:name w:val="muxli_xml"/>
    <w:basedOn w:val="Normal"/>
    <w:uiPriority w:val="99"/>
    <w:rsid w:val="00B53FA0"/>
    <w:pPr>
      <w:keepNext/>
      <w:keepLines/>
      <w:tabs>
        <w:tab w:val="left" w:pos="283"/>
      </w:tabs>
      <w:autoSpaceDE w:val="0"/>
      <w:autoSpaceDN w:val="0"/>
      <w:adjustRightInd w:val="0"/>
      <w:spacing w:line="20" w:lineRule="atLeast"/>
      <w:ind w:left="850" w:hanging="850"/>
    </w:pPr>
    <w:rPr>
      <w:rFonts w:ascii="Sylfaen" w:hAnsi="Sylfaen" w:cs="Sylfaen"/>
      <w:b/>
      <w:bCs/>
      <w:lang w:val="en-US" w:eastAsia="en-US"/>
    </w:rPr>
  </w:style>
  <w:style w:type="paragraph" w:styleId="PlainText">
    <w:name w:val="Plain Text"/>
    <w:basedOn w:val="Normal"/>
    <w:link w:val="PlainTextChar"/>
    <w:uiPriority w:val="99"/>
    <w:semiHidden/>
    <w:unhideWhenUsed/>
    <w:rsid w:val="00B53FA0"/>
    <w:rPr>
      <w:rFonts w:ascii="Consolas" w:hAnsi="Consolas"/>
      <w:sz w:val="21"/>
      <w:szCs w:val="21"/>
    </w:rPr>
  </w:style>
  <w:style w:type="character" w:customStyle="1" w:styleId="PlainTextChar">
    <w:name w:val="Plain Text Char"/>
    <w:basedOn w:val="DefaultParagraphFont"/>
    <w:link w:val="PlainText"/>
    <w:uiPriority w:val="99"/>
    <w:semiHidden/>
    <w:rsid w:val="00B53FA0"/>
    <w:rPr>
      <w:rFonts w:ascii="Consolas" w:eastAsia="Times New Roman" w:hAnsi="Consolas"/>
      <w:sz w:val="21"/>
      <w:szCs w:val="21"/>
      <w:lang w:val="ka-GE" w:eastAsia="ru-RU"/>
    </w:rPr>
  </w:style>
  <w:style w:type="character" w:customStyle="1" w:styleId="ListParagraphChar">
    <w:name w:val="List Paragraph Char"/>
    <w:link w:val="ListParagraph"/>
    <w:uiPriority w:val="34"/>
    <w:qFormat/>
    <w:locked/>
    <w:rsid w:val="008E01CB"/>
    <w:rPr>
      <w:rFonts w:ascii="Times New Roman" w:eastAsia="Times New Roman" w:hAnsi="Times New Roman"/>
      <w:sz w:val="24"/>
      <w:szCs w:val="24"/>
      <w:lang w:val="ka-GE" w:eastAsia="ru-RU"/>
    </w:rPr>
  </w:style>
  <w:style w:type="paragraph" w:customStyle="1" w:styleId="1">
    <w:name w:val="Абзац списка1"/>
    <w:basedOn w:val="Normal"/>
    <w:uiPriority w:val="34"/>
    <w:qFormat/>
    <w:rsid w:val="009127D0"/>
    <w:pPr>
      <w:spacing w:after="200" w:line="276" w:lineRule="auto"/>
      <w:ind w:left="720"/>
      <w:contextualSpacing/>
    </w:pPr>
    <w:rPr>
      <w:rFonts w:ascii="Calibri" w:eastAsia="Calibri" w:hAnsi="Calibri"/>
      <w:sz w:val="22"/>
      <w:szCs w:val="22"/>
      <w:lang w:val="en-US" w:eastAsia="en-US"/>
    </w:rPr>
  </w:style>
  <w:style w:type="character" w:styleId="CommentReference">
    <w:name w:val="annotation reference"/>
    <w:basedOn w:val="DefaultParagraphFont"/>
    <w:uiPriority w:val="99"/>
    <w:semiHidden/>
    <w:unhideWhenUsed/>
    <w:rsid w:val="006C0428"/>
    <w:rPr>
      <w:sz w:val="16"/>
      <w:szCs w:val="16"/>
    </w:rPr>
  </w:style>
  <w:style w:type="paragraph" w:styleId="CommentText">
    <w:name w:val="annotation text"/>
    <w:basedOn w:val="Normal"/>
    <w:link w:val="CommentTextChar"/>
    <w:uiPriority w:val="99"/>
    <w:semiHidden/>
    <w:unhideWhenUsed/>
    <w:rsid w:val="006C0428"/>
    <w:rPr>
      <w:sz w:val="20"/>
      <w:szCs w:val="20"/>
    </w:rPr>
  </w:style>
  <w:style w:type="character" w:customStyle="1" w:styleId="CommentTextChar">
    <w:name w:val="Comment Text Char"/>
    <w:basedOn w:val="DefaultParagraphFont"/>
    <w:link w:val="CommentText"/>
    <w:uiPriority w:val="99"/>
    <w:semiHidden/>
    <w:rsid w:val="006C0428"/>
    <w:rPr>
      <w:rFonts w:ascii="Times New Roman" w:eastAsia="Times New Roman" w:hAnsi="Times New Roman"/>
      <w:sz w:val="20"/>
      <w:szCs w:val="20"/>
      <w:lang w:val="ka-GE" w:eastAsia="ru-RU"/>
    </w:rPr>
  </w:style>
  <w:style w:type="paragraph" w:styleId="CommentSubject">
    <w:name w:val="annotation subject"/>
    <w:basedOn w:val="CommentText"/>
    <w:next w:val="CommentText"/>
    <w:link w:val="CommentSubjectChar"/>
    <w:uiPriority w:val="99"/>
    <w:semiHidden/>
    <w:unhideWhenUsed/>
    <w:rsid w:val="006C0428"/>
    <w:rPr>
      <w:b/>
      <w:bCs/>
    </w:rPr>
  </w:style>
  <w:style w:type="character" w:customStyle="1" w:styleId="CommentSubjectChar">
    <w:name w:val="Comment Subject Char"/>
    <w:basedOn w:val="CommentTextChar"/>
    <w:link w:val="CommentSubject"/>
    <w:uiPriority w:val="99"/>
    <w:semiHidden/>
    <w:rsid w:val="006C0428"/>
    <w:rPr>
      <w:rFonts w:ascii="Times New Roman" w:eastAsia="Times New Roman" w:hAnsi="Times New Roman"/>
      <w:b/>
      <w:bCs/>
      <w:sz w:val="20"/>
      <w:szCs w:val="20"/>
      <w:lang w:val="ka-GE" w:eastAsia="ru-RU"/>
    </w:rPr>
  </w:style>
  <w:style w:type="character" w:styleId="Emphasis">
    <w:name w:val="Emphasis"/>
    <w:basedOn w:val="DefaultParagraphFont"/>
    <w:qFormat/>
    <w:locked/>
    <w:rsid w:val="007B59D2"/>
    <w:rPr>
      <w:i/>
      <w:iCs/>
    </w:rPr>
  </w:style>
  <w:style w:type="character" w:customStyle="1" w:styleId="Heading1Char">
    <w:name w:val="Heading 1 Char"/>
    <w:basedOn w:val="DefaultParagraphFont"/>
    <w:link w:val="Heading1"/>
    <w:rsid w:val="00F22F6F"/>
    <w:rPr>
      <w:rFonts w:asciiTheme="majorHAnsi" w:eastAsiaTheme="majorEastAsia" w:hAnsiTheme="majorHAnsi" w:cstheme="majorBidi"/>
      <w:color w:val="365F91" w:themeColor="accent1" w:themeShade="BF"/>
      <w:sz w:val="32"/>
      <w:szCs w:val="32"/>
      <w:lang w:val="ka-GE" w:eastAsia="ru-RU"/>
    </w:rPr>
  </w:style>
  <w:style w:type="paragraph" w:customStyle="1" w:styleId="Normal0">
    <w:name w:val="[Normal]"/>
    <w:uiPriority w:val="99"/>
    <w:rsid w:val="00CA747A"/>
    <w:pPr>
      <w:autoSpaceDE w:val="0"/>
      <w:autoSpaceDN w:val="0"/>
      <w:adjustRightInd w:val="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884">
      <w:bodyDiv w:val="1"/>
      <w:marLeft w:val="0"/>
      <w:marRight w:val="0"/>
      <w:marTop w:val="0"/>
      <w:marBottom w:val="0"/>
      <w:divBdr>
        <w:top w:val="none" w:sz="0" w:space="0" w:color="auto"/>
        <w:left w:val="none" w:sz="0" w:space="0" w:color="auto"/>
        <w:bottom w:val="none" w:sz="0" w:space="0" w:color="auto"/>
        <w:right w:val="none" w:sz="0" w:space="0" w:color="auto"/>
      </w:divBdr>
    </w:div>
    <w:div w:id="94521899">
      <w:bodyDiv w:val="1"/>
      <w:marLeft w:val="0"/>
      <w:marRight w:val="0"/>
      <w:marTop w:val="0"/>
      <w:marBottom w:val="0"/>
      <w:divBdr>
        <w:top w:val="none" w:sz="0" w:space="0" w:color="auto"/>
        <w:left w:val="none" w:sz="0" w:space="0" w:color="auto"/>
        <w:bottom w:val="none" w:sz="0" w:space="0" w:color="auto"/>
        <w:right w:val="none" w:sz="0" w:space="0" w:color="auto"/>
      </w:divBdr>
    </w:div>
    <w:div w:id="451825134">
      <w:bodyDiv w:val="1"/>
      <w:marLeft w:val="0"/>
      <w:marRight w:val="0"/>
      <w:marTop w:val="0"/>
      <w:marBottom w:val="0"/>
      <w:divBdr>
        <w:top w:val="none" w:sz="0" w:space="0" w:color="auto"/>
        <w:left w:val="none" w:sz="0" w:space="0" w:color="auto"/>
        <w:bottom w:val="none" w:sz="0" w:space="0" w:color="auto"/>
        <w:right w:val="none" w:sz="0" w:space="0" w:color="auto"/>
      </w:divBdr>
    </w:div>
    <w:div w:id="690423076">
      <w:bodyDiv w:val="1"/>
      <w:marLeft w:val="0"/>
      <w:marRight w:val="0"/>
      <w:marTop w:val="0"/>
      <w:marBottom w:val="0"/>
      <w:divBdr>
        <w:top w:val="none" w:sz="0" w:space="0" w:color="auto"/>
        <w:left w:val="none" w:sz="0" w:space="0" w:color="auto"/>
        <w:bottom w:val="none" w:sz="0" w:space="0" w:color="auto"/>
        <w:right w:val="none" w:sz="0" w:space="0" w:color="auto"/>
      </w:divBdr>
    </w:div>
    <w:div w:id="784736290">
      <w:bodyDiv w:val="1"/>
      <w:marLeft w:val="0"/>
      <w:marRight w:val="0"/>
      <w:marTop w:val="0"/>
      <w:marBottom w:val="0"/>
      <w:divBdr>
        <w:top w:val="none" w:sz="0" w:space="0" w:color="auto"/>
        <w:left w:val="none" w:sz="0" w:space="0" w:color="auto"/>
        <w:bottom w:val="none" w:sz="0" w:space="0" w:color="auto"/>
        <w:right w:val="none" w:sz="0" w:space="0" w:color="auto"/>
      </w:divBdr>
    </w:div>
    <w:div w:id="1543052143">
      <w:bodyDiv w:val="1"/>
      <w:marLeft w:val="0"/>
      <w:marRight w:val="0"/>
      <w:marTop w:val="0"/>
      <w:marBottom w:val="0"/>
      <w:divBdr>
        <w:top w:val="none" w:sz="0" w:space="0" w:color="auto"/>
        <w:left w:val="none" w:sz="0" w:space="0" w:color="auto"/>
        <w:bottom w:val="none" w:sz="0" w:space="0" w:color="auto"/>
        <w:right w:val="none" w:sz="0" w:space="0" w:color="auto"/>
      </w:divBdr>
    </w:div>
    <w:div w:id="18578858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hyperlink" Target="mailto:medicalschool-3@mail.r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www.aversi.ge"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F43082-550C-4625-8CB6-69D66891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პროფესიული საგანმანათლებლო პროგრამების აღწერილობა (კატალოგი)</vt:lpstr>
    </vt:vector>
  </TitlesOfParts>
  <Company>Grizli777</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პროფესიული საგანმანათლებლო პროგრამების აღწერილობა (კატალოგი)</dc:title>
  <dc:creator>Newlela</dc:creator>
  <cp:lastModifiedBy>Home</cp:lastModifiedBy>
  <cp:revision>9</cp:revision>
  <cp:lastPrinted>2018-06-14T06:30:00Z</cp:lastPrinted>
  <dcterms:created xsi:type="dcterms:W3CDTF">2023-09-21T08:14:00Z</dcterms:created>
  <dcterms:modified xsi:type="dcterms:W3CDTF">2025-06-27T07:47:00Z</dcterms:modified>
</cp:coreProperties>
</file>